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F260B" w14:textId="717EA031" w:rsidR="007B57B1" w:rsidRPr="007B57B1" w:rsidRDefault="007B57B1" w:rsidP="007B57B1">
      <w:pPr>
        <w:pStyle w:val="Bodytext20"/>
        <w:shd w:val="clear" w:color="auto" w:fill="auto"/>
        <w:spacing w:line="312" w:lineRule="exact"/>
        <w:ind w:firstLine="0"/>
        <w:rPr>
          <w:b/>
          <w:bCs/>
          <w:sz w:val="28"/>
          <w:szCs w:val="28"/>
        </w:rPr>
      </w:pPr>
      <w:bookmarkStart w:id="0" w:name="_Hlk178937147"/>
      <w:r w:rsidRPr="007B57B1">
        <w:rPr>
          <w:b/>
          <w:bCs/>
          <w:sz w:val="28"/>
          <w:szCs w:val="28"/>
        </w:rPr>
        <w:t>Положение</w:t>
      </w:r>
    </w:p>
    <w:p w14:paraId="561331F6" w14:textId="33A1F9A8" w:rsidR="007B57B1" w:rsidRPr="007B57B1" w:rsidRDefault="007B57B1" w:rsidP="007B57B1">
      <w:pPr>
        <w:pStyle w:val="Bodytext40"/>
        <w:shd w:val="clear" w:color="auto" w:fill="auto"/>
        <w:spacing w:before="0" w:after="338"/>
        <w:ind w:firstLine="0"/>
        <w:rPr>
          <w:sz w:val="28"/>
          <w:szCs w:val="28"/>
        </w:rPr>
      </w:pPr>
      <w:r w:rsidRPr="007B57B1">
        <w:rPr>
          <w:rStyle w:val="Bodytext4NotBold"/>
          <w:b/>
          <w:bCs/>
          <w:sz w:val="28"/>
          <w:szCs w:val="28"/>
        </w:rPr>
        <w:t>по противодействии) терроризму и зкстремизму</w:t>
      </w:r>
      <w:r w:rsidRPr="007B57B1">
        <w:rPr>
          <w:rStyle w:val="Bodytext4NotBold"/>
          <w:b/>
          <w:bCs/>
          <w:sz w:val="28"/>
          <w:szCs w:val="28"/>
        </w:rPr>
        <w:br/>
      </w:r>
      <w:r w:rsidRPr="007B57B1">
        <w:rPr>
          <w:color w:val="000000"/>
          <w:sz w:val="28"/>
          <w:szCs w:val="28"/>
          <w:lang w:val="bg-BG" w:eastAsia="bg-BG" w:bidi="bg-BG"/>
        </w:rPr>
        <w:t>в Государственном бюджетном учреждении</w:t>
      </w:r>
      <w:r w:rsidRPr="007B57B1">
        <w:rPr>
          <w:color w:val="000000"/>
          <w:sz w:val="28"/>
          <w:szCs w:val="28"/>
          <w:lang w:val="bg-BG" w:eastAsia="bg-BG" w:bidi="bg-BG"/>
        </w:rPr>
        <w:br/>
        <w:t>«Многофункциональньш центр предоставления государственн</w:t>
      </w:r>
      <w:r w:rsidR="00CA34AA">
        <w:rPr>
          <w:color w:val="000000"/>
          <w:sz w:val="28"/>
          <w:szCs w:val="28"/>
          <w:lang w:val="bg-BG" w:eastAsia="bg-BG" w:bidi="bg-BG"/>
        </w:rPr>
        <w:t>ы</w:t>
      </w:r>
      <w:r w:rsidRPr="007B57B1">
        <w:rPr>
          <w:color w:val="000000"/>
          <w:sz w:val="28"/>
          <w:szCs w:val="28"/>
          <w:lang w:val="bg-BG" w:eastAsia="bg-BG" w:bidi="bg-BG"/>
        </w:rPr>
        <w:t>х</w:t>
      </w:r>
      <w:r w:rsidRPr="007B57B1">
        <w:rPr>
          <w:color w:val="000000"/>
          <w:sz w:val="28"/>
          <w:szCs w:val="28"/>
          <w:lang w:val="bg-BG" w:eastAsia="bg-BG" w:bidi="bg-BG"/>
        </w:rPr>
        <w:br/>
        <w:t>и муниципальньгх услуг Донецкой Народной Республики»</w:t>
      </w:r>
    </w:p>
    <w:p w14:paraId="39708C86" w14:textId="77777777" w:rsidR="007B57B1" w:rsidRPr="007B57B1" w:rsidRDefault="007B57B1" w:rsidP="001D0538">
      <w:pPr>
        <w:pStyle w:val="Bodytext20"/>
        <w:numPr>
          <w:ilvl w:val="0"/>
          <w:numId w:val="1"/>
        </w:numPr>
        <w:shd w:val="clear" w:color="auto" w:fill="auto"/>
        <w:tabs>
          <w:tab w:val="left" w:pos="3942"/>
        </w:tabs>
        <w:spacing w:line="260" w:lineRule="exact"/>
        <w:ind w:left="3520" w:firstLine="0"/>
        <w:jc w:val="left"/>
        <w:rPr>
          <w:b/>
          <w:bCs/>
          <w:sz w:val="28"/>
          <w:szCs w:val="28"/>
        </w:rPr>
      </w:pPr>
      <w:r w:rsidRPr="007B57B1">
        <w:rPr>
          <w:b/>
          <w:bCs/>
          <w:color w:val="000000"/>
          <w:sz w:val="28"/>
          <w:szCs w:val="28"/>
          <w:lang w:val="bg-BG" w:eastAsia="bg-BG" w:bidi="bg-BG"/>
        </w:rPr>
        <w:t>Общие положения</w:t>
      </w:r>
    </w:p>
    <w:p w14:paraId="2DCBC892" w14:textId="1BDC75AA" w:rsidR="007B57B1" w:rsidRPr="007B57B1" w:rsidRDefault="007B57B1" w:rsidP="001D0538">
      <w:pPr>
        <w:pStyle w:val="Bodytext20"/>
        <w:numPr>
          <w:ilvl w:val="1"/>
          <w:numId w:val="1"/>
        </w:numPr>
        <w:shd w:val="clear" w:color="auto" w:fill="auto"/>
        <w:tabs>
          <w:tab w:val="left" w:pos="1249"/>
        </w:tabs>
        <w:spacing w:line="240" w:lineRule="auto"/>
        <w:ind w:firstLine="780"/>
        <w:jc w:val="both"/>
        <w:rPr>
          <w:sz w:val="28"/>
          <w:szCs w:val="28"/>
        </w:rPr>
      </w:pPr>
      <w:r w:rsidRPr="007B57B1">
        <w:rPr>
          <w:color w:val="000000"/>
          <w:sz w:val="28"/>
          <w:szCs w:val="28"/>
          <w:lang w:val="bg-BG" w:eastAsia="bg-BG" w:bidi="bg-BG"/>
        </w:rPr>
        <w:t>Настоящее Положение разработано в соответствии с Федеральньш законом Российской Федерации от 06.03.2006 № 35-ФЗ «О противодействии терроризму», Федеральньш законом Российской Федерации от 30.12.2009 № 384- Ф</w:t>
      </w:r>
      <w:bookmarkStart w:id="1" w:name="_GoBack"/>
      <w:bookmarkEnd w:id="1"/>
      <w:r w:rsidRPr="007B57B1">
        <w:rPr>
          <w:color w:val="000000"/>
          <w:sz w:val="28"/>
          <w:szCs w:val="28"/>
          <w:lang w:val="bg-BG" w:eastAsia="bg-BG" w:bidi="bg-BG"/>
        </w:rPr>
        <w:t>З "Технический регламент о безопасности зданий и сооружений", Постановлением Правительства Российской Федерации от 25.03.2015 № 272 «Об утверждении требований к антитеррористической защищенности мест массового пребивания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и иньши нормативньши правовьши актами Российской Федерации и Донецкой Народной Республики в сфере противодействия терроризму.</w:t>
      </w:r>
    </w:p>
    <w:p w14:paraId="739AB6EC" w14:textId="77777777" w:rsidR="007B57B1" w:rsidRPr="007B57B1" w:rsidRDefault="007B57B1" w:rsidP="008A3F8D">
      <w:pPr>
        <w:pStyle w:val="Bodytext20"/>
        <w:shd w:val="clear" w:color="auto" w:fill="auto"/>
        <w:tabs>
          <w:tab w:val="left" w:pos="1249"/>
        </w:tabs>
        <w:spacing w:line="240" w:lineRule="auto"/>
        <w:ind w:left="780" w:firstLine="0"/>
        <w:jc w:val="both"/>
        <w:rPr>
          <w:sz w:val="28"/>
          <w:szCs w:val="28"/>
        </w:rPr>
      </w:pPr>
    </w:p>
    <w:p w14:paraId="7DDA6559" w14:textId="11687678" w:rsidR="007B57B1" w:rsidRPr="007B57B1" w:rsidRDefault="007B57B1" w:rsidP="008A3F8D">
      <w:pPr>
        <w:pStyle w:val="Bodytext20"/>
        <w:numPr>
          <w:ilvl w:val="1"/>
          <w:numId w:val="1"/>
        </w:numPr>
        <w:shd w:val="clear" w:color="auto" w:fill="auto"/>
        <w:tabs>
          <w:tab w:val="left" w:pos="1249"/>
        </w:tabs>
        <w:spacing w:line="240" w:lineRule="auto"/>
        <w:ind w:firstLine="780"/>
        <w:jc w:val="both"/>
        <w:rPr>
          <w:sz w:val="28"/>
          <w:szCs w:val="28"/>
        </w:rPr>
      </w:pPr>
      <w:r w:rsidRPr="007B57B1">
        <w:rPr>
          <w:color w:val="000000"/>
          <w:sz w:val="28"/>
          <w:szCs w:val="28"/>
          <w:lang w:val="bg-BG" w:eastAsia="bg-BG" w:bidi="bg-BG"/>
        </w:rPr>
        <w:t>Кажд</w:t>
      </w:r>
      <w:r>
        <w:rPr>
          <w:color w:val="000000"/>
          <w:sz w:val="28"/>
          <w:szCs w:val="28"/>
          <w:lang w:val="bg-BG" w:eastAsia="bg-BG" w:bidi="bg-BG"/>
        </w:rPr>
        <w:t>ы</w:t>
      </w:r>
      <w:r w:rsidRPr="007B57B1">
        <w:rPr>
          <w:color w:val="000000"/>
          <w:sz w:val="28"/>
          <w:szCs w:val="28"/>
          <w:lang w:val="bg-BG" w:eastAsia="bg-BG" w:bidi="bg-BG"/>
        </w:rPr>
        <w:t>й работник Государственного бюджетного учреждения «Многофункциональньш центр предоставления государственньгх и муниципальньгх услуг Донецкой Народной Республики» (далее - ГБУ «МФЦ ДНР», Учреждение) должен бьпъ ознакомлен с настоящим Положением под подпись.</w:t>
      </w:r>
    </w:p>
    <w:p w14:paraId="6F95A173" w14:textId="77777777" w:rsidR="007B57B1" w:rsidRPr="007B57B1" w:rsidRDefault="007B57B1" w:rsidP="008A3F8D">
      <w:pPr>
        <w:pStyle w:val="Bodytext20"/>
        <w:shd w:val="clear" w:color="auto" w:fill="auto"/>
        <w:tabs>
          <w:tab w:val="left" w:pos="1249"/>
        </w:tabs>
        <w:spacing w:line="240" w:lineRule="auto"/>
        <w:ind w:left="780" w:firstLine="0"/>
        <w:jc w:val="both"/>
        <w:rPr>
          <w:sz w:val="28"/>
          <w:szCs w:val="28"/>
        </w:rPr>
      </w:pPr>
    </w:p>
    <w:p w14:paraId="3E6EFF25" w14:textId="5A5F9A08" w:rsidR="007B57B1" w:rsidRPr="007B57B1" w:rsidRDefault="007B57B1" w:rsidP="008A3F8D">
      <w:pPr>
        <w:pStyle w:val="Bodytext20"/>
        <w:numPr>
          <w:ilvl w:val="1"/>
          <w:numId w:val="1"/>
        </w:numPr>
        <w:shd w:val="clear" w:color="auto" w:fill="auto"/>
        <w:tabs>
          <w:tab w:val="left" w:pos="1254"/>
        </w:tabs>
        <w:spacing w:line="240" w:lineRule="auto"/>
        <w:ind w:firstLine="780"/>
        <w:jc w:val="both"/>
        <w:rPr>
          <w:sz w:val="28"/>
          <w:szCs w:val="28"/>
        </w:rPr>
      </w:pPr>
      <w:r w:rsidRPr="007B57B1">
        <w:rPr>
          <w:color w:val="000000"/>
          <w:sz w:val="28"/>
          <w:szCs w:val="28"/>
          <w:lang w:val="bg-BG" w:eastAsia="bg-BG" w:bidi="bg-BG"/>
        </w:rPr>
        <w:t>Все работники Учреждения должнш соблюдать норми данного Положения и Инструкции по противодействии) терроризму и зкстремизму (Приложение 1 к настоящему Положению,) (далее - Инструкция), а также действующего законодательства в области противодействия терроризму и зкстремизму.</w:t>
      </w:r>
    </w:p>
    <w:p w14:paraId="20A51C6B" w14:textId="77777777" w:rsidR="007B57B1" w:rsidRPr="007B57B1" w:rsidRDefault="007B57B1" w:rsidP="008A3F8D">
      <w:pPr>
        <w:pStyle w:val="Bodytext20"/>
        <w:shd w:val="clear" w:color="auto" w:fill="auto"/>
        <w:tabs>
          <w:tab w:val="left" w:pos="1254"/>
        </w:tabs>
        <w:spacing w:line="240" w:lineRule="auto"/>
        <w:ind w:left="780" w:firstLine="0"/>
        <w:jc w:val="both"/>
        <w:rPr>
          <w:sz w:val="28"/>
          <w:szCs w:val="28"/>
        </w:rPr>
      </w:pPr>
    </w:p>
    <w:p w14:paraId="433EF300" w14:textId="794003D8" w:rsidR="007B57B1" w:rsidRPr="007B57B1" w:rsidRDefault="007B57B1" w:rsidP="008A3F8D">
      <w:pPr>
        <w:pStyle w:val="Bodytext20"/>
        <w:numPr>
          <w:ilvl w:val="1"/>
          <w:numId w:val="1"/>
        </w:numPr>
        <w:shd w:val="clear" w:color="auto" w:fill="auto"/>
        <w:tabs>
          <w:tab w:val="left" w:pos="1254"/>
        </w:tabs>
        <w:spacing w:line="240" w:lineRule="auto"/>
        <w:ind w:firstLine="780"/>
        <w:jc w:val="both"/>
        <w:rPr>
          <w:sz w:val="28"/>
          <w:szCs w:val="28"/>
        </w:rPr>
      </w:pPr>
      <w:r w:rsidRPr="007B57B1">
        <w:rPr>
          <w:color w:val="000000"/>
          <w:sz w:val="28"/>
          <w:szCs w:val="28"/>
          <w:lang w:val="bg-BG" w:eastAsia="bg-BG" w:bidi="bg-BG"/>
        </w:rPr>
        <w:t>Все работники Учреждения вне зависимости от занимаемой должности несут ответственность, предусмотренную действующим законодательством Российской Федерации.</w:t>
      </w:r>
    </w:p>
    <w:p w14:paraId="27E0608B" w14:textId="77777777" w:rsidR="007B57B1" w:rsidRPr="007B57B1" w:rsidRDefault="007B57B1" w:rsidP="008A3F8D">
      <w:pPr>
        <w:pStyle w:val="Bodytext20"/>
        <w:shd w:val="clear" w:color="auto" w:fill="auto"/>
        <w:tabs>
          <w:tab w:val="left" w:pos="1254"/>
        </w:tabs>
        <w:spacing w:line="240" w:lineRule="auto"/>
        <w:ind w:left="780" w:firstLine="0"/>
        <w:jc w:val="both"/>
        <w:rPr>
          <w:sz w:val="28"/>
          <w:szCs w:val="28"/>
        </w:rPr>
      </w:pPr>
    </w:p>
    <w:p w14:paraId="328C3225" w14:textId="77777777" w:rsidR="007B57B1" w:rsidRPr="007B57B1" w:rsidRDefault="007B57B1" w:rsidP="008A3F8D">
      <w:pPr>
        <w:pStyle w:val="Bodytext20"/>
        <w:numPr>
          <w:ilvl w:val="1"/>
          <w:numId w:val="1"/>
        </w:numPr>
        <w:shd w:val="clear" w:color="auto" w:fill="auto"/>
        <w:tabs>
          <w:tab w:val="left" w:pos="1258"/>
        </w:tabs>
        <w:spacing w:line="240" w:lineRule="auto"/>
        <w:ind w:firstLine="780"/>
        <w:jc w:val="both"/>
        <w:rPr>
          <w:sz w:val="28"/>
          <w:szCs w:val="28"/>
        </w:rPr>
      </w:pPr>
      <w:r w:rsidRPr="007B57B1">
        <w:rPr>
          <w:color w:val="000000"/>
          <w:sz w:val="28"/>
          <w:szCs w:val="28"/>
          <w:lang w:val="bg-BG" w:eastAsia="bg-BG" w:bidi="bg-BG"/>
        </w:rPr>
        <w:t>Лица, виновнме в нарушении требований настоящето Положения, а также Инструкции могут бьпъ привлечени к дисциплинарной, админис-тративной, гражданско-правовой и уголовной ответственности.</w:t>
      </w:r>
    </w:p>
    <w:p w14:paraId="717D6CA8" w14:textId="77777777" w:rsidR="007B57B1" w:rsidRDefault="007B57B1" w:rsidP="008A3F8D">
      <w:pPr>
        <w:pStyle w:val="Bodytext20"/>
        <w:shd w:val="clear" w:color="auto" w:fill="auto"/>
        <w:tabs>
          <w:tab w:val="left" w:pos="1258"/>
        </w:tabs>
        <w:spacing w:line="240" w:lineRule="auto"/>
        <w:ind w:firstLine="0"/>
        <w:jc w:val="both"/>
        <w:rPr>
          <w:b/>
          <w:bCs/>
          <w:color w:val="000000"/>
          <w:sz w:val="28"/>
          <w:szCs w:val="28"/>
          <w:lang w:val="bg-BG" w:eastAsia="bg-BG" w:bidi="bg-BG"/>
        </w:rPr>
      </w:pPr>
    </w:p>
    <w:p w14:paraId="73BE6B7B" w14:textId="79B9B711" w:rsidR="007B57B1" w:rsidRPr="007B57B1" w:rsidRDefault="007B57B1" w:rsidP="001D0538">
      <w:pPr>
        <w:pStyle w:val="Bodytext20"/>
        <w:shd w:val="clear" w:color="auto" w:fill="auto"/>
        <w:tabs>
          <w:tab w:val="left" w:pos="3561"/>
        </w:tabs>
        <w:spacing w:line="240" w:lineRule="auto"/>
        <w:ind w:firstLine="0"/>
        <w:rPr>
          <w:b/>
          <w:bCs/>
          <w:sz w:val="28"/>
          <w:szCs w:val="28"/>
        </w:rPr>
      </w:pPr>
      <w:bookmarkStart w:id="2" w:name="_Hlk178937523"/>
      <w:r>
        <w:rPr>
          <w:b/>
          <w:bCs/>
          <w:color w:val="000000"/>
          <w:sz w:val="28"/>
          <w:szCs w:val="28"/>
          <w:lang w:val="bg-BG" w:eastAsia="bg-BG" w:bidi="bg-BG"/>
        </w:rPr>
        <w:t xml:space="preserve">2. </w:t>
      </w:r>
      <w:r w:rsidRPr="007B57B1">
        <w:rPr>
          <w:b/>
          <w:bCs/>
          <w:color w:val="000000"/>
          <w:sz w:val="28"/>
          <w:szCs w:val="28"/>
          <w:lang w:val="bg-BG" w:eastAsia="bg-BG" w:bidi="bg-BG"/>
        </w:rPr>
        <w:t>Термини и определения</w:t>
      </w:r>
    </w:p>
    <w:p w14:paraId="6B2E30A9" w14:textId="11D7C5A5" w:rsidR="007B57B1" w:rsidRPr="007B57B1" w:rsidRDefault="007B57B1" w:rsidP="001D0538">
      <w:pPr>
        <w:pStyle w:val="Bodytext20"/>
        <w:numPr>
          <w:ilvl w:val="1"/>
          <w:numId w:val="6"/>
        </w:numPr>
        <w:shd w:val="clear" w:color="auto" w:fill="auto"/>
        <w:tabs>
          <w:tab w:val="left" w:pos="1244"/>
        </w:tabs>
        <w:spacing w:line="240" w:lineRule="auto"/>
        <w:ind w:firstLine="760"/>
        <w:jc w:val="both"/>
        <w:rPr>
          <w:sz w:val="28"/>
          <w:szCs w:val="28"/>
        </w:rPr>
      </w:pPr>
      <w:r w:rsidRPr="007B57B1">
        <w:rPr>
          <w:color w:val="000000"/>
          <w:sz w:val="28"/>
          <w:szCs w:val="28"/>
          <w:lang w:val="bg-BG" w:eastAsia="bg-BG" w:bidi="bg-BG"/>
        </w:rPr>
        <w:t>Терроризм - идеология насилия и практика воздействия на принятие решения органами государственной власти, органами публичной власти федеральнмх территорий, органами местного самоуправления или международнмми организациями, связаннме с устрашением населения и (или) иньши формами противоправнмх насильственнмх действий.</w:t>
      </w:r>
    </w:p>
    <w:p w14:paraId="660DC1A6" w14:textId="77777777" w:rsidR="007B57B1" w:rsidRPr="007B57B1" w:rsidRDefault="007B57B1" w:rsidP="008A3F8D">
      <w:pPr>
        <w:pStyle w:val="Bodytext20"/>
        <w:numPr>
          <w:ilvl w:val="1"/>
          <w:numId w:val="6"/>
        </w:numPr>
        <w:shd w:val="clear" w:color="auto" w:fill="auto"/>
        <w:tabs>
          <w:tab w:val="left" w:pos="1249"/>
        </w:tabs>
        <w:spacing w:after="244" w:line="240" w:lineRule="auto"/>
        <w:ind w:firstLine="760"/>
        <w:jc w:val="both"/>
        <w:rPr>
          <w:sz w:val="28"/>
          <w:szCs w:val="28"/>
        </w:rPr>
      </w:pPr>
      <w:r w:rsidRPr="007B57B1">
        <w:rPr>
          <w:color w:val="000000"/>
          <w:sz w:val="28"/>
          <w:szCs w:val="28"/>
          <w:lang w:val="bg-BG" w:eastAsia="bg-BG" w:bidi="bg-BG"/>
        </w:rPr>
        <w:t>Террористический акт - совершение взрьша, поджога или иньк действий, устрашающих население и создающих опасность гибели человека, причинения значительного имущественного ущерба либо наступления инмх тяжких последствий, в целях дестабилизации деятельности органов власти или международньк организации либо воздействия на принятие ими решений, а также угроза совершения указанннх действий в тех же целях.</w:t>
      </w:r>
    </w:p>
    <w:p w14:paraId="38CAD9B1" w14:textId="77777777" w:rsidR="007B57B1" w:rsidRPr="007B57B1" w:rsidRDefault="007B57B1" w:rsidP="008A3F8D">
      <w:pPr>
        <w:pStyle w:val="Bodytext20"/>
        <w:numPr>
          <w:ilvl w:val="1"/>
          <w:numId w:val="6"/>
        </w:numPr>
        <w:shd w:val="clear" w:color="auto" w:fill="auto"/>
        <w:tabs>
          <w:tab w:val="left" w:pos="1249"/>
        </w:tabs>
        <w:spacing w:line="240" w:lineRule="auto"/>
        <w:ind w:firstLine="760"/>
        <w:jc w:val="both"/>
        <w:rPr>
          <w:sz w:val="28"/>
          <w:szCs w:val="28"/>
        </w:rPr>
      </w:pPr>
      <w:r w:rsidRPr="007B57B1">
        <w:rPr>
          <w:color w:val="000000"/>
          <w:sz w:val="28"/>
          <w:szCs w:val="28"/>
          <w:lang w:val="bg-BG" w:eastAsia="bg-BG" w:bidi="bg-BG"/>
        </w:rPr>
        <w:lastRenderedPageBreak/>
        <w:t>Противодействие терроризму - деятельность органов государственной власти, органов публичной власти федеральнмх территорий и органов местного самоуправления, а также физическия и юридическия лиц по:</w:t>
      </w:r>
    </w:p>
    <w:p w14:paraId="69D9FE37" w14:textId="7BD624C6" w:rsidR="007B57B1" w:rsidRDefault="007B57B1" w:rsidP="008A3F8D">
      <w:pPr>
        <w:pStyle w:val="Bodytext20"/>
        <w:shd w:val="clear" w:color="auto" w:fill="auto"/>
        <w:spacing w:line="240" w:lineRule="auto"/>
        <w:ind w:firstLine="0"/>
        <w:jc w:val="both"/>
        <w:rPr>
          <w:color w:val="000000"/>
          <w:sz w:val="28"/>
          <w:szCs w:val="28"/>
          <w:lang w:val="bg-BG" w:eastAsia="bg-BG" w:bidi="bg-BG"/>
        </w:rPr>
      </w:pPr>
      <w:r w:rsidRPr="007B57B1">
        <w:rPr>
          <w:color w:val="000000"/>
          <w:sz w:val="28"/>
          <w:szCs w:val="28"/>
          <w:lang w:val="bg-BG" w:eastAsia="bg-BG" w:bidi="bg-BG"/>
        </w:rPr>
        <w:t>предупреждению терроризма, в том числе по вьшвлению и последующему устранению причин и условий, способствующих совершению террористических актов (профилактика терроризма);</w:t>
      </w:r>
      <w:r w:rsidR="008A3F8D">
        <w:rPr>
          <w:sz w:val="28"/>
          <w:szCs w:val="28"/>
        </w:rPr>
        <w:t xml:space="preserve"> </w:t>
      </w:r>
      <w:r w:rsidRPr="007B57B1">
        <w:rPr>
          <w:color w:val="000000"/>
          <w:sz w:val="28"/>
          <w:szCs w:val="28"/>
          <w:lang w:val="bg-BG" w:eastAsia="bg-BG" w:bidi="bg-BG"/>
        </w:rPr>
        <w:t>вмявлению, предупреждению, пресечению, раскрмтию и расследованию террористического акта (борьба с терроризмом);</w:t>
      </w:r>
      <w:r w:rsidR="008A3F8D">
        <w:rPr>
          <w:sz w:val="28"/>
          <w:szCs w:val="28"/>
        </w:rPr>
        <w:t xml:space="preserve"> </w:t>
      </w:r>
      <w:r w:rsidRPr="007B57B1">
        <w:rPr>
          <w:color w:val="000000"/>
          <w:sz w:val="28"/>
          <w:szCs w:val="28"/>
          <w:lang w:val="bg-BG" w:eastAsia="bg-BG" w:bidi="bg-BG"/>
        </w:rPr>
        <w:t>минимизации и (или) ликвидации последствий проявлений терроризма.</w:t>
      </w:r>
    </w:p>
    <w:p w14:paraId="614DAEAC" w14:textId="77777777" w:rsidR="008A3F8D" w:rsidRPr="007B57B1" w:rsidRDefault="008A3F8D" w:rsidP="008A3F8D">
      <w:pPr>
        <w:pStyle w:val="Bodytext20"/>
        <w:shd w:val="clear" w:color="auto" w:fill="auto"/>
        <w:spacing w:line="240" w:lineRule="auto"/>
        <w:ind w:firstLine="0"/>
        <w:jc w:val="both"/>
        <w:rPr>
          <w:sz w:val="28"/>
          <w:szCs w:val="28"/>
        </w:rPr>
      </w:pPr>
    </w:p>
    <w:p w14:paraId="6AFA7173" w14:textId="77777777" w:rsidR="007B57B1" w:rsidRPr="007B57B1" w:rsidRDefault="007B57B1" w:rsidP="008A3F8D">
      <w:pPr>
        <w:pStyle w:val="Bodytext20"/>
        <w:numPr>
          <w:ilvl w:val="1"/>
          <w:numId w:val="6"/>
        </w:numPr>
        <w:shd w:val="clear" w:color="auto" w:fill="auto"/>
        <w:tabs>
          <w:tab w:val="left" w:pos="1284"/>
        </w:tabs>
        <w:spacing w:line="240" w:lineRule="auto"/>
        <w:ind w:firstLine="760"/>
        <w:jc w:val="both"/>
        <w:rPr>
          <w:sz w:val="28"/>
          <w:szCs w:val="28"/>
        </w:rPr>
      </w:pPr>
      <w:r w:rsidRPr="007B57B1">
        <w:rPr>
          <w:color w:val="000000"/>
          <w:sz w:val="28"/>
          <w:szCs w:val="28"/>
          <w:lang w:val="bg-BG" w:eastAsia="bg-BG" w:bidi="bg-BG"/>
        </w:rPr>
        <w:t>Антитеррористическая защищенность объекта (территории) -</w:t>
      </w:r>
    </w:p>
    <w:p w14:paraId="24DF3114" w14:textId="77777777" w:rsidR="007B57B1" w:rsidRPr="007B57B1" w:rsidRDefault="007B57B1" w:rsidP="008A3F8D">
      <w:pPr>
        <w:pStyle w:val="Bodytext20"/>
        <w:shd w:val="clear" w:color="auto" w:fill="auto"/>
        <w:spacing w:after="240" w:line="240" w:lineRule="auto"/>
        <w:ind w:firstLine="0"/>
        <w:jc w:val="both"/>
        <w:rPr>
          <w:sz w:val="28"/>
          <w:szCs w:val="28"/>
        </w:rPr>
      </w:pPr>
      <w:r w:rsidRPr="007B57B1">
        <w:rPr>
          <w:color w:val="000000"/>
          <w:sz w:val="28"/>
          <w:szCs w:val="28"/>
          <w:lang w:val="bg-BG" w:eastAsia="bg-BG" w:bidi="bg-BG"/>
        </w:rPr>
        <w:t>состояние защищенности здания, строения, сооружения, иного объекта, места массового пребивания людей, препятствующее совершению террористического акта. При зтом под местом массового пребивания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котормх при определеннмх условиях может одновременно находиться более пятидесяти человек.</w:t>
      </w:r>
    </w:p>
    <w:p w14:paraId="216AA01D" w14:textId="77777777" w:rsidR="007B57B1" w:rsidRPr="007B57B1" w:rsidRDefault="007B57B1" w:rsidP="008A3F8D">
      <w:pPr>
        <w:pStyle w:val="Bodytext20"/>
        <w:numPr>
          <w:ilvl w:val="1"/>
          <w:numId w:val="6"/>
        </w:numPr>
        <w:shd w:val="clear" w:color="auto" w:fill="auto"/>
        <w:tabs>
          <w:tab w:val="left" w:pos="1239"/>
        </w:tabs>
        <w:spacing w:after="240" w:line="240" w:lineRule="auto"/>
        <w:ind w:firstLine="760"/>
        <w:jc w:val="both"/>
        <w:rPr>
          <w:sz w:val="28"/>
          <w:szCs w:val="28"/>
        </w:rPr>
      </w:pPr>
      <w:r w:rsidRPr="007B57B1">
        <w:rPr>
          <w:rStyle w:val="Bodytext2Bold"/>
          <w:sz w:val="28"/>
          <w:szCs w:val="28"/>
        </w:rPr>
        <w:t xml:space="preserve">Зкстремистская идеология </w:t>
      </w:r>
      <w:r w:rsidRPr="007B57B1">
        <w:rPr>
          <w:color w:val="000000"/>
          <w:sz w:val="28"/>
          <w:szCs w:val="28"/>
          <w:lang w:val="bg-BG" w:eastAsia="bg-BG" w:bidi="bg-BG"/>
        </w:rPr>
        <w:t>- совокупность взглядов и идей, представляющих насильственнне и инне противоправнне действия как основное средство разрешения политическия, расовия, национальнмх, религиозния и социальннх конфликтов.</w:t>
      </w:r>
    </w:p>
    <w:p w14:paraId="128D35D4" w14:textId="77777777" w:rsidR="007B57B1" w:rsidRPr="007B57B1" w:rsidRDefault="007B57B1" w:rsidP="008A3F8D">
      <w:pPr>
        <w:pStyle w:val="Bodytext40"/>
        <w:numPr>
          <w:ilvl w:val="1"/>
          <w:numId w:val="6"/>
        </w:numPr>
        <w:shd w:val="clear" w:color="auto" w:fill="auto"/>
        <w:tabs>
          <w:tab w:val="left" w:pos="1284"/>
        </w:tabs>
        <w:spacing w:before="0" w:after="0" w:line="240" w:lineRule="auto"/>
        <w:ind w:firstLine="760"/>
        <w:jc w:val="both"/>
        <w:rPr>
          <w:sz w:val="28"/>
          <w:szCs w:val="28"/>
        </w:rPr>
      </w:pPr>
      <w:r w:rsidRPr="007B57B1">
        <w:rPr>
          <w:color w:val="000000"/>
          <w:sz w:val="28"/>
          <w:szCs w:val="28"/>
          <w:lang w:val="bg-BG" w:eastAsia="bg-BG" w:bidi="bg-BG"/>
        </w:rPr>
        <w:t>Проявления зкстремизма (зкстремистские проявления)</w:t>
      </w:r>
    </w:p>
    <w:p w14:paraId="2E869B6E" w14:textId="48D0F543" w:rsidR="008A3F8D" w:rsidRDefault="007B57B1" w:rsidP="008A3F8D">
      <w:pPr>
        <w:pStyle w:val="Bodytext20"/>
        <w:shd w:val="clear" w:color="auto" w:fill="auto"/>
        <w:spacing w:line="240" w:lineRule="auto"/>
        <w:ind w:firstLine="0"/>
        <w:jc w:val="both"/>
        <w:rPr>
          <w:color w:val="000000"/>
          <w:sz w:val="28"/>
          <w:szCs w:val="28"/>
          <w:lang w:val="bg-BG" w:eastAsia="bg-BG" w:bidi="bg-BG"/>
        </w:rPr>
      </w:pPr>
      <w:r w:rsidRPr="007B57B1">
        <w:rPr>
          <w:color w:val="000000"/>
          <w:sz w:val="28"/>
          <w:szCs w:val="28"/>
          <w:lang w:val="bg-BG" w:eastAsia="bg-BG" w:bidi="bg-BG"/>
        </w:rPr>
        <w:t>общественно опаснне противоправнне действия, совершаемне по мотивам политической, идеологической, расовой, националъной или религиозной ненависти или вражди либо по мотивам ненависти или вражди в отношении какой-либо социальной группм, способствующие возникновению или обострению межнациональнмх (межзтнических), межконфессиональннх и региональннх конфликтов, а также угрожающие конституционному строю Российской</w:t>
      </w:r>
      <w:r w:rsidR="008A3F8D">
        <w:rPr>
          <w:sz w:val="28"/>
          <w:szCs w:val="28"/>
        </w:rPr>
        <w:t xml:space="preserve"> </w:t>
      </w:r>
      <w:r w:rsidRPr="007B57B1">
        <w:rPr>
          <w:color w:val="000000"/>
          <w:sz w:val="28"/>
          <w:szCs w:val="28"/>
          <w:lang w:val="bg-BG" w:eastAsia="bg-BG" w:bidi="bg-BG"/>
        </w:rPr>
        <w:t>Федерации, нарушению единства и территориальной целостности Российской Федерации.</w:t>
      </w:r>
      <w:bookmarkEnd w:id="2"/>
    </w:p>
    <w:p w14:paraId="135DEC9A" w14:textId="77777777" w:rsidR="008A3F8D" w:rsidRDefault="008A3F8D" w:rsidP="008A3F8D">
      <w:pPr>
        <w:pStyle w:val="Bodytext20"/>
        <w:shd w:val="clear" w:color="auto" w:fill="auto"/>
        <w:spacing w:line="240" w:lineRule="auto"/>
        <w:ind w:firstLine="0"/>
        <w:jc w:val="both"/>
        <w:rPr>
          <w:sz w:val="28"/>
          <w:szCs w:val="28"/>
        </w:rPr>
      </w:pPr>
    </w:p>
    <w:p w14:paraId="3BB4AFBD" w14:textId="2C201908" w:rsidR="008A3F8D" w:rsidRPr="008A3F8D" w:rsidRDefault="008A3F8D" w:rsidP="008A3F8D">
      <w:pPr>
        <w:pStyle w:val="Bodytext20"/>
        <w:shd w:val="clear" w:color="auto" w:fill="auto"/>
        <w:spacing w:line="240" w:lineRule="auto"/>
        <w:ind w:firstLine="680"/>
        <w:jc w:val="both"/>
        <w:rPr>
          <w:color w:val="000000"/>
          <w:sz w:val="28"/>
          <w:szCs w:val="28"/>
          <w:lang w:val="bg-BG" w:eastAsia="bg-BG" w:bidi="bg-BG"/>
        </w:rPr>
      </w:pPr>
      <w:r w:rsidRPr="008A3F8D">
        <w:rPr>
          <w:color w:val="000000"/>
          <w:sz w:val="28"/>
          <w:szCs w:val="28"/>
          <w:lang w:val="bg-BG" w:eastAsia="bg-BG" w:bidi="bg-BG"/>
        </w:rPr>
        <w:t>1.</w:t>
      </w:r>
      <w:r w:rsidRPr="008A3F8D">
        <w:rPr>
          <w:color w:val="000000"/>
          <w:sz w:val="28"/>
          <w:szCs w:val="28"/>
          <w:lang w:val="bg-BG" w:eastAsia="bg-BG" w:bidi="bg-BG"/>
        </w:rPr>
        <w:t xml:space="preserve">7. </w:t>
      </w:r>
      <w:r w:rsidRPr="008A3F8D">
        <w:rPr>
          <w:rStyle w:val="Bodytext2Bold"/>
          <w:sz w:val="28"/>
          <w:szCs w:val="28"/>
        </w:rPr>
        <w:t xml:space="preserve">Противодействие зкстремизму </w:t>
      </w:r>
      <w:r w:rsidRPr="008A3F8D">
        <w:rPr>
          <w:color w:val="000000"/>
          <w:sz w:val="28"/>
          <w:szCs w:val="28"/>
          <w:lang w:val="bg-BG" w:eastAsia="bg-BG" w:bidi="bg-BG"/>
        </w:rPr>
        <w:t>- деятельность субъектов противодействия зкстремизму, направленная на вьмвление и устранение причин зкстремистских проявлений, а также на предупреждение, преселение, раскрьггие и расследование преступлений зкстремистской направленности, минимизацию и (или) ликвидацию их последствий.</w:t>
      </w:r>
    </w:p>
    <w:p w14:paraId="666D0B91" w14:textId="77777777" w:rsidR="008A3F8D" w:rsidRPr="008A3F8D" w:rsidRDefault="008A3F8D" w:rsidP="008A3F8D">
      <w:pPr>
        <w:pStyle w:val="Bodytext20"/>
        <w:shd w:val="clear" w:color="auto" w:fill="auto"/>
        <w:spacing w:line="240" w:lineRule="auto"/>
        <w:ind w:firstLine="680"/>
        <w:jc w:val="both"/>
        <w:rPr>
          <w:sz w:val="28"/>
          <w:szCs w:val="28"/>
        </w:rPr>
      </w:pPr>
    </w:p>
    <w:p w14:paraId="6CBBEE6B" w14:textId="77777777" w:rsidR="008A3F8D" w:rsidRPr="008A3F8D" w:rsidRDefault="008A3F8D" w:rsidP="001D0538">
      <w:pPr>
        <w:pStyle w:val="Bodytext20"/>
        <w:numPr>
          <w:ilvl w:val="0"/>
          <w:numId w:val="1"/>
        </w:numPr>
        <w:shd w:val="clear" w:color="auto" w:fill="auto"/>
        <w:tabs>
          <w:tab w:val="left" w:pos="1039"/>
        </w:tabs>
        <w:spacing w:line="240" w:lineRule="auto"/>
        <w:ind w:firstLine="680"/>
        <w:jc w:val="both"/>
        <w:rPr>
          <w:b/>
          <w:bCs/>
          <w:sz w:val="28"/>
          <w:szCs w:val="28"/>
        </w:rPr>
      </w:pPr>
      <w:r w:rsidRPr="008A3F8D">
        <w:rPr>
          <w:b/>
          <w:bCs/>
          <w:color w:val="000000"/>
          <w:sz w:val="28"/>
          <w:szCs w:val="28"/>
          <w:lang w:val="bg-BG" w:eastAsia="bg-BG" w:bidi="bg-BG"/>
        </w:rPr>
        <w:t>Основньге принципи противодействия терроризму и зкстремизму</w:t>
      </w:r>
    </w:p>
    <w:p w14:paraId="6DE8CD6E" w14:textId="77777777" w:rsidR="001D0538" w:rsidRDefault="008A3F8D" w:rsidP="001D0538">
      <w:pPr>
        <w:pStyle w:val="Bodytext20"/>
        <w:shd w:val="clear" w:color="auto" w:fill="auto"/>
        <w:tabs>
          <w:tab w:val="left" w:pos="1039"/>
        </w:tabs>
        <w:spacing w:line="240" w:lineRule="auto"/>
        <w:ind w:firstLine="680"/>
        <w:jc w:val="both"/>
        <w:rPr>
          <w:color w:val="000000"/>
          <w:sz w:val="28"/>
          <w:szCs w:val="28"/>
          <w:lang w:val="bg-BG" w:eastAsia="bg-BG" w:bidi="bg-BG"/>
        </w:rPr>
      </w:pPr>
      <w:r w:rsidRPr="008A3F8D">
        <w:rPr>
          <w:color w:val="000000"/>
          <w:sz w:val="28"/>
          <w:szCs w:val="28"/>
          <w:lang w:val="bg-BG" w:eastAsia="bg-BG" w:bidi="bg-BG"/>
        </w:rPr>
        <w:t>Противодействие зкстремистской и террористической деятельности в Учреждении основмвается на следующих принципах:</w:t>
      </w:r>
      <w:r w:rsidRPr="008A3F8D">
        <w:rPr>
          <w:sz w:val="28"/>
          <w:szCs w:val="28"/>
        </w:rPr>
        <w:t xml:space="preserve"> </w:t>
      </w:r>
      <w:r w:rsidRPr="008A3F8D">
        <w:rPr>
          <w:color w:val="000000"/>
          <w:sz w:val="28"/>
          <w:szCs w:val="28"/>
          <w:lang w:val="bg-BG" w:eastAsia="bg-BG" w:bidi="bg-BG"/>
        </w:rPr>
        <w:t>признание, соблюдение и защита прав и свобод человека и гражданина;</w:t>
      </w:r>
      <w:r w:rsidRPr="008A3F8D">
        <w:rPr>
          <w:sz w:val="28"/>
          <w:szCs w:val="28"/>
        </w:rPr>
        <w:t xml:space="preserve"> </w:t>
      </w:r>
      <w:r w:rsidRPr="008A3F8D">
        <w:rPr>
          <w:color w:val="000000"/>
          <w:sz w:val="28"/>
          <w:szCs w:val="28"/>
          <w:lang w:val="bg-BG" w:eastAsia="bg-BG" w:bidi="bg-BG"/>
        </w:rPr>
        <w:t>законность;</w:t>
      </w:r>
      <w:r w:rsidRPr="008A3F8D">
        <w:rPr>
          <w:sz w:val="28"/>
          <w:szCs w:val="28"/>
        </w:rPr>
        <w:t xml:space="preserve"> </w:t>
      </w:r>
      <w:r w:rsidRPr="008A3F8D">
        <w:rPr>
          <w:color w:val="000000"/>
          <w:sz w:val="28"/>
          <w:szCs w:val="28"/>
          <w:lang w:val="bg-BG" w:eastAsia="bg-BG" w:bidi="bg-BG"/>
        </w:rPr>
        <w:t>гласность;</w:t>
      </w:r>
      <w:r w:rsidRPr="008A3F8D">
        <w:rPr>
          <w:sz w:val="28"/>
          <w:szCs w:val="28"/>
        </w:rPr>
        <w:t xml:space="preserve"> </w:t>
      </w:r>
      <w:r w:rsidRPr="008A3F8D">
        <w:rPr>
          <w:color w:val="000000"/>
          <w:sz w:val="28"/>
          <w:szCs w:val="28"/>
          <w:lang w:val="bg-BG" w:eastAsia="bg-BG" w:bidi="bg-BG"/>
        </w:rPr>
        <w:t>приоритет обеспечения безопасности и общественного порядка; сотрудничество Учреждения с органами внутренних дел в противодействия зкстремистской и террористической деятельности;</w:t>
      </w:r>
      <w:r w:rsidRPr="008A3F8D">
        <w:rPr>
          <w:sz w:val="28"/>
          <w:szCs w:val="28"/>
        </w:rPr>
        <w:t xml:space="preserve"> </w:t>
      </w:r>
      <w:r w:rsidRPr="008A3F8D">
        <w:rPr>
          <w:color w:val="000000"/>
          <w:sz w:val="28"/>
          <w:szCs w:val="28"/>
          <w:lang w:val="bg-BG" w:eastAsia="bg-BG" w:bidi="bg-BG"/>
        </w:rPr>
        <w:t>способствование в привлечении к наказанию за зкстремистскую и террористическую деятельность</w:t>
      </w:r>
      <w:r w:rsidR="001A3913">
        <w:rPr>
          <w:color w:val="000000"/>
          <w:sz w:val="28"/>
          <w:szCs w:val="28"/>
          <w:lang w:val="bg-BG" w:eastAsia="bg-BG" w:bidi="bg-BG"/>
        </w:rPr>
        <w:t>.</w:t>
      </w:r>
    </w:p>
    <w:p w14:paraId="3E2DF799" w14:textId="77777777" w:rsidR="001D0538" w:rsidRDefault="001D0538" w:rsidP="001D0538">
      <w:pPr>
        <w:pStyle w:val="Bodytext20"/>
        <w:shd w:val="clear" w:color="auto" w:fill="auto"/>
        <w:tabs>
          <w:tab w:val="left" w:pos="1039"/>
        </w:tabs>
        <w:spacing w:line="240" w:lineRule="auto"/>
        <w:ind w:firstLine="680"/>
        <w:rPr>
          <w:b/>
          <w:bCs/>
          <w:color w:val="000000"/>
          <w:sz w:val="28"/>
          <w:szCs w:val="28"/>
          <w:lang w:val="bg-BG" w:eastAsia="bg-BG" w:bidi="bg-BG"/>
        </w:rPr>
      </w:pPr>
    </w:p>
    <w:p w14:paraId="1335EDF8" w14:textId="4E4813D7" w:rsidR="008A3F8D" w:rsidRPr="001A3913" w:rsidRDefault="001A3913" w:rsidP="001D0538">
      <w:pPr>
        <w:pStyle w:val="Bodytext20"/>
        <w:shd w:val="clear" w:color="auto" w:fill="auto"/>
        <w:tabs>
          <w:tab w:val="left" w:pos="1039"/>
        </w:tabs>
        <w:spacing w:line="240" w:lineRule="auto"/>
        <w:ind w:firstLine="680"/>
        <w:rPr>
          <w:color w:val="000000"/>
          <w:sz w:val="28"/>
          <w:szCs w:val="28"/>
          <w:lang w:val="bg-BG" w:eastAsia="bg-BG" w:bidi="bg-BG"/>
        </w:rPr>
      </w:pPr>
      <w:r w:rsidRPr="001A3913">
        <w:rPr>
          <w:b/>
          <w:bCs/>
          <w:color w:val="000000"/>
          <w:sz w:val="28"/>
          <w:szCs w:val="28"/>
          <w:lang w:val="bg-BG" w:eastAsia="bg-BG" w:bidi="bg-BG"/>
        </w:rPr>
        <w:lastRenderedPageBreak/>
        <w:t>3</w:t>
      </w:r>
      <w:r>
        <w:rPr>
          <w:color w:val="000000"/>
          <w:sz w:val="28"/>
          <w:szCs w:val="28"/>
          <w:lang w:val="bg-BG" w:eastAsia="bg-BG" w:bidi="bg-BG"/>
        </w:rPr>
        <w:t xml:space="preserve">. </w:t>
      </w:r>
      <w:r w:rsidR="008A3F8D" w:rsidRPr="001A3913">
        <w:rPr>
          <w:b/>
          <w:bCs/>
          <w:color w:val="000000"/>
          <w:sz w:val="28"/>
          <w:szCs w:val="28"/>
          <w:lang w:val="bg-BG" w:eastAsia="bg-BG" w:bidi="bg-BG"/>
        </w:rPr>
        <w:t>Цели и задачи</w:t>
      </w:r>
    </w:p>
    <w:p w14:paraId="16F70E1A" w14:textId="77777777" w:rsidR="008A3F8D" w:rsidRPr="008A3F8D" w:rsidRDefault="008A3F8D" w:rsidP="001D0538">
      <w:pPr>
        <w:pStyle w:val="Bodytext20"/>
        <w:numPr>
          <w:ilvl w:val="1"/>
          <w:numId w:val="1"/>
        </w:numPr>
        <w:shd w:val="clear" w:color="auto" w:fill="auto"/>
        <w:tabs>
          <w:tab w:val="left" w:pos="1276"/>
        </w:tabs>
        <w:spacing w:line="240" w:lineRule="auto"/>
        <w:ind w:firstLine="760"/>
        <w:jc w:val="both"/>
        <w:rPr>
          <w:sz w:val="28"/>
          <w:szCs w:val="28"/>
        </w:rPr>
      </w:pPr>
      <w:r w:rsidRPr="008A3F8D">
        <w:rPr>
          <w:color w:val="000000"/>
          <w:sz w:val="28"/>
          <w:szCs w:val="28"/>
          <w:lang w:val="bg-BG" w:eastAsia="bg-BG" w:bidi="bg-BG"/>
        </w:rPr>
        <w:t>Основной целью настоящето Положения является вьшолнение комплекса мероприятий по противодействию терроризму и зкстремизму, а также по обеспечению антитеррористической защищенности Учреждения для создания безопасньгх условий пребивания работников ГБУ «МФЦ ДНР» и посетителей.</w:t>
      </w:r>
    </w:p>
    <w:p w14:paraId="73BB82CA" w14:textId="0A82DBAA" w:rsidR="008A3F8D" w:rsidRPr="008A3F8D" w:rsidRDefault="008A3F8D" w:rsidP="008A3F8D">
      <w:pPr>
        <w:pStyle w:val="Bodytext20"/>
        <w:numPr>
          <w:ilvl w:val="1"/>
          <w:numId w:val="1"/>
        </w:numPr>
        <w:shd w:val="clear" w:color="auto" w:fill="auto"/>
        <w:tabs>
          <w:tab w:val="left" w:pos="1316"/>
        </w:tabs>
        <w:spacing w:line="240" w:lineRule="auto"/>
        <w:ind w:firstLine="760"/>
        <w:jc w:val="both"/>
        <w:rPr>
          <w:sz w:val="28"/>
          <w:szCs w:val="28"/>
        </w:rPr>
      </w:pPr>
      <w:r w:rsidRPr="008A3F8D">
        <w:rPr>
          <w:color w:val="000000"/>
          <w:sz w:val="28"/>
          <w:szCs w:val="28"/>
          <w:lang w:val="bg-BG" w:eastAsia="bg-BG" w:bidi="bg-BG"/>
        </w:rPr>
        <w:t>Основн</w:t>
      </w:r>
      <w:r>
        <w:rPr>
          <w:color w:val="000000"/>
          <w:sz w:val="28"/>
          <w:szCs w:val="28"/>
          <w:lang w:val="bg-BG" w:eastAsia="bg-BG" w:bidi="bg-BG"/>
        </w:rPr>
        <w:t>ы</w:t>
      </w:r>
      <w:r w:rsidRPr="008A3F8D">
        <w:rPr>
          <w:color w:val="000000"/>
          <w:sz w:val="28"/>
          <w:szCs w:val="28"/>
          <w:lang w:val="bg-BG" w:eastAsia="bg-BG" w:bidi="bg-BG"/>
        </w:rPr>
        <w:t>е задачи:</w:t>
      </w:r>
      <w:r>
        <w:rPr>
          <w:color w:val="000000"/>
          <w:sz w:val="28"/>
          <w:szCs w:val="28"/>
          <w:lang w:val="bg-BG" w:eastAsia="bg-BG" w:bidi="bg-BG"/>
        </w:rPr>
        <w:t xml:space="preserve"> </w:t>
      </w:r>
      <w:r w:rsidRPr="008A3F8D">
        <w:rPr>
          <w:color w:val="000000"/>
          <w:sz w:val="28"/>
          <w:szCs w:val="28"/>
          <w:lang w:val="bg-BG" w:eastAsia="bg-BG" w:bidi="bg-BG"/>
        </w:rPr>
        <w:t>вьтявление потенциально опасньтх участков, критических злементов и иньгх мест в зданиях и помещениях Учреждения в целях обеспечения мероприятий по антитеррористической защищенности Учреждения;</w:t>
      </w:r>
      <w:r>
        <w:rPr>
          <w:sz w:val="28"/>
          <w:szCs w:val="28"/>
        </w:rPr>
        <w:t xml:space="preserve"> </w:t>
      </w:r>
      <w:r w:rsidRPr="008A3F8D">
        <w:rPr>
          <w:color w:val="000000"/>
          <w:sz w:val="28"/>
          <w:szCs w:val="28"/>
          <w:lang w:val="bg-BG" w:eastAsia="bg-BG" w:bidi="bg-BG"/>
        </w:rPr>
        <w:t>в</w:t>
      </w:r>
      <w:r w:rsidRPr="008A3F8D">
        <w:rPr>
          <w:color w:val="000000"/>
          <w:sz w:val="28"/>
          <w:szCs w:val="28"/>
          <w:lang w:val="bg-BG" w:eastAsia="bg-BG" w:bidi="bg-BG"/>
        </w:rPr>
        <w:t>ы</w:t>
      </w:r>
      <w:r w:rsidRPr="008A3F8D">
        <w:rPr>
          <w:color w:val="000000"/>
          <w:sz w:val="28"/>
          <w:szCs w:val="28"/>
          <w:lang w:val="bg-BG" w:eastAsia="bg-BG" w:bidi="bg-BG"/>
        </w:rPr>
        <w:t>работка предложений по совершенствованию системи мероприятий, направленньтх на противодействие терроризму и зкстремизму в Учреждении;</w:t>
      </w:r>
      <w:r>
        <w:rPr>
          <w:sz w:val="28"/>
          <w:szCs w:val="28"/>
        </w:rPr>
        <w:t xml:space="preserve"> </w:t>
      </w:r>
      <w:r w:rsidRPr="008A3F8D">
        <w:rPr>
          <w:color w:val="000000"/>
          <w:sz w:val="28"/>
          <w:szCs w:val="28"/>
          <w:lang w:val="bg-BG" w:eastAsia="bg-BG" w:bidi="bg-BG"/>
        </w:rPr>
        <w:t>реализация требований законодательннх и иньгх нормативних правовнх актов Российской Федерации в области противодействия терроризму;</w:t>
      </w:r>
      <w:r>
        <w:rPr>
          <w:sz w:val="28"/>
          <w:szCs w:val="28"/>
        </w:rPr>
        <w:t xml:space="preserve"> </w:t>
      </w:r>
      <w:r w:rsidRPr="008A3F8D">
        <w:rPr>
          <w:color w:val="000000"/>
          <w:sz w:val="28"/>
          <w:szCs w:val="28"/>
          <w:lang w:val="bg-BG" w:eastAsia="bg-BG" w:bidi="bg-BG"/>
        </w:rPr>
        <w:t>приобретение знаний и навьжов работниками Учреждения в вопросах противодействия терроризму, а также действий в чрезвмчайнмх ситуациях.</w:t>
      </w:r>
    </w:p>
    <w:p w14:paraId="7B956D00" w14:textId="63FDDC3E" w:rsidR="008A3F8D" w:rsidRPr="008A3F8D" w:rsidRDefault="008A3F8D" w:rsidP="001D0538">
      <w:pPr>
        <w:pStyle w:val="Bodytext20"/>
        <w:numPr>
          <w:ilvl w:val="0"/>
          <w:numId w:val="1"/>
        </w:numPr>
        <w:shd w:val="clear" w:color="auto" w:fill="auto"/>
        <w:tabs>
          <w:tab w:val="left" w:pos="1610"/>
        </w:tabs>
        <w:spacing w:line="240" w:lineRule="auto"/>
        <w:ind w:left="3380" w:right="620"/>
        <w:jc w:val="left"/>
        <w:rPr>
          <w:b/>
          <w:bCs/>
          <w:sz w:val="28"/>
          <w:szCs w:val="28"/>
        </w:rPr>
      </w:pPr>
      <w:r w:rsidRPr="008A3F8D">
        <w:rPr>
          <w:b/>
          <w:bCs/>
          <w:color w:val="000000"/>
          <w:sz w:val="28"/>
          <w:szCs w:val="28"/>
          <w:lang w:val="bg-BG" w:eastAsia="bg-BG" w:bidi="bg-BG"/>
        </w:rPr>
        <w:t>Ответственное лицо по антитеррористической защищенности и</w:t>
      </w:r>
      <w:r>
        <w:rPr>
          <w:b/>
          <w:bCs/>
          <w:color w:val="000000"/>
          <w:sz w:val="28"/>
          <w:szCs w:val="28"/>
          <w:lang w:val="bg-BG" w:eastAsia="bg-BG" w:bidi="bg-BG"/>
        </w:rPr>
        <w:t xml:space="preserve"> </w:t>
      </w:r>
      <w:r w:rsidRPr="008A3F8D">
        <w:rPr>
          <w:b/>
          <w:bCs/>
          <w:color w:val="000000"/>
          <w:sz w:val="28"/>
          <w:szCs w:val="28"/>
          <w:lang w:val="bg-BG" w:eastAsia="bg-BG" w:bidi="bg-BG"/>
        </w:rPr>
        <w:t>безопасности в Учреждении</w:t>
      </w:r>
    </w:p>
    <w:p w14:paraId="2E838F50" w14:textId="77777777" w:rsidR="008A3F8D" w:rsidRPr="008A3F8D" w:rsidRDefault="008A3F8D" w:rsidP="001D0538">
      <w:pPr>
        <w:pStyle w:val="Bodytext20"/>
        <w:numPr>
          <w:ilvl w:val="1"/>
          <w:numId w:val="1"/>
        </w:numPr>
        <w:shd w:val="clear" w:color="auto" w:fill="auto"/>
        <w:tabs>
          <w:tab w:val="left" w:pos="1276"/>
        </w:tabs>
        <w:spacing w:line="240" w:lineRule="auto"/>
        <w:ind w:firstLine="760"/>
        <w:jc w:val="both"/>
        <w:rPr>
          <w:sz w:val="28"/>
          <w:szCs w:val="28"/>
        </w:rPr>
      </w:pPr>
      <w:r w:rsidRPr="008A3F8D">
        <w:rPr>
          <w:color w:val="000000"/>
          <w:sz w:val="28"/>
          <w:szCs w:val="28"/>
          <w:lang w:val="bg-BG" w:eastAsia="bg-BG" w:bidi="bg-BG"/>
        </w:rPr>
        <w:t>Ответственное лицо по антитеррористической защищенности и безопасности в Учреждении (далее — Ответственное лицо) утверждается приказом руководителя ГБУ «МФЦ ДНР».</w:t>
      </w:r>
    </w:p>
    <w:p w14:paraId="5055AEAC" w14:textId="77777777" w:rsidR="001A3913" w:rsidRDefault="008A3F8D" w:rsidP="001D0538">
      <w:pPr>
        <w:pStyle w:val="Bodytext20"/>
        <w:numPr>
          <w:ilvl w:val="1"/>
          <w:numId w:val="1"/>
        </w:numPr>
        <w:shd w:val="clear" w:color="auto" w:fill="auto"/>
        <w:tabs>
          <w:tab w:val="left" w:pos="1316"/>
        </w:tabs>
        <w:spacing w:line="240" w:lineRule="auto"/>
        <w:ind w:firstLine="760"/>
        <w:jc w:val="both"/>
        <w:rPr>
          <w:sz w:val="28"/>
          <w:szCs w:val="28"/>
        </w:rPr>
      </w:pPr>
      <w:r w:rsidRPr="008A3F8D">
        <w:rPr>
          <w:color w:val="000000"/>
          <w:sz w:val="28"/>
          <w:szCs w:val="28"/>
          <w:lang w:val="bg-BG" w:eastAsia="bg-BG" w:bidi="bg-BG"/>
        </w:rPr>
        <w:t>Основньгми обязанностями Ответственного лица являются: планирование и осуществление организационньгх и технически</w:t>
      </w:r>
      <w:r w:rsidR="001A3913">
        <w:rPr>
          <w:color w:val="000000"/>
          <w:sz w:val="28"/>
          <w:szCs w:val="28"/>
          <w:lang w:val="bg-BG" w:eastAsia="bg-BG" w:bidi="bg-BG"/>
        </w:rPr>
        <w:t xml:space="preserve">х </w:t>
      </w:r>
      <w:r w:rsidRPr="001A3913">
        <w:rPr>
          <w:color w:val="000000"/>
          <w:sz w:val="28"/>
          <w:szCs w:val="28"/>
          <w:lang w:val="bg-BG" w:eastAsia="bg-BG" w:bidi="bg-BG"/>
        </w:rPr>
        <w:t>мероприятий, направленньгх на противодействие терроризму и зкстремизму, а</w:t>
      </w:r>
      <w:r w:rsidR="001A3913">
        <w:rPr>
          <w:sz w:val="28"/>
          <w:szCs w:val="28"/>
        </w:rPr>
        <w:t xml:space="preserve"> </w:t>
      </w:r>
      <w:r w:rsidRPr="001A3913">
        <w:rPr>
          <w:color w:val="000000"/>
          <w:sz w:val="28"/>
          <w:szCs w:val="28"/>
          <w:lang w:val="bg-BG" w:eastAsia="bg-BG" w:bidi="bg-BG"/>
        </w:rPr>
        <w:t>также антитеррористическую защищенность Учреждения;</w:t>
      </w:r>
      <w:r w:rsidRPr="001A3913">
        <w:rPr>
          <w:sz w:val="28"/>
          <w:szCs w:val="28"/>
        </w:rPr>
        <w:t xml:space="preserve"> </w:t>
      </w:r>
    </w:p>
    <w:p w14:paraId="19D33D1A" w14:textId="77777777" w:rsidR="001A3913" w:rsidRDefault="001A3913" w:rsidP="001A3913">
      <w:pPr>
        <w:pStyle w:val="Bodytext20"/>
        <w:numPr>
          <w:ilvl w:val="1"/>
          <w:numId w:val="1"/>
        </w:numPr>
        <w:shd w:val="clear" w:color="auto" w:fill="auto"/>
        <w:tabs>
          <w:tab w:val="left" w:pos="1316"/>
        </w:tabs>
        <w:spacing w:line="240" w:lineRule="auto"/>
        <w:ind w:firstLine="760"/>
        <w:jc w:val="both"/>
        <w:rPr>
          <w:sz w:val="28"/>
          <w:szCs w:val="28"/>
        </w:rPr>
      </w:pPr>
      <w:r>
        <w:rPr>
          <w:color w:val="000000"/>
          <w:sz w:val="28"/>
          <w:szCs w:val="28"/>
          <w:lang w:val="bg-BG" w:eastAsia="bg-BG" w:bidi="bg-BG"/>
        </w:rPr>
        <w:t>О</w:t>
      </w:r>
      <w:r w:rsidR="008A3F8D" w:rsidRPr="001A3913">
        <w:rPr>
          <w:color w:val="000000"/>
          <w:sz w:val="28"/>
          <w:szCs w:val="28"/>
          <w:lang w:val="bg-BG" w:eastAsia="bg-BG" w:bidi="bg-BG"/>
        </w:rPr>
        <w:t>знакомление работников ГБУ «МФЦ ДНР» с нормативньши правовьши актами Российской Федерации и Донецкой Народной Республики, а также внутренними локальньши документами Учреждения в сфере противодействия терроризму;</w:t>
      </w:r>
      <w:r w:rsidR="008A3F8D" w:rsidRPr="001A3913">
        <w:rPr>
          <w:sz w:val="28"/>
          <w:szCs w:val="28"/>
        </w:rPr>
        <w:t xml:space="preserve"> </w:t>
      </w:r>
    </w:p>
    <w:p w14:paraId="277E2479" w14:textId="77777777" w:rsidR="001A3913" w:rsidRDefault="001A3913" w:rsidP="001A3913">
      <w:pPr>
        <w:pStyle w:val="Bodytext20"/>
        <w:numPr>
          <w:ilvl w:val="1"/>
          <w:numId w:val="1"/>
        </w:numPr>
        <w:shd w:val="clear" w:color="auto" w:fill="auto"/>
        <w:tabs>
          <w:tab w:val="left" w:pos="1316"/>
        </w:tabs>
        <w:spacing w:line="240" w:lineRule="auto"/>
        <w:ind w:firstLine="760"/>
        <w:jc w:val="both"/>
        <w:rPr>
          <w:sz w:val="28"/>
          <w:szCs w:val="28"/>
        </w:rPr>
      </w:pPr>
      <w:r>
        <w:rPr>
          <w:color w:val="000000"/>
          <w:sz w:val="28"/>
          <w:szCs w:val="28"/>
          <w:lang w:val="bg-BG" w:eastAsia="bg-BG" w:bidi="bg-BG"/>
        </w:rPr>
        <w:t>П</w:t>
      </w:r>
      <w:r w:rsidR="008A3F8D" w:rsidRPr="001A3913">
        <w:rPr>
          <w:color w:val="000000"/>
          <w:sz w:val="28"/>
          <w:szCs w:val="28"/>
          <w:lang w:val="bg-BG" w:eastAsia="bg-BG" w:bidi="bg-BG"/>
        </w:rPr>
        <w:t>роведение инструктажей по противодействию терроризму и зкстремизму в Учреждении с начальниками структурньгх подразделений;</w:t>
      </w:r>
      <w:r w:rsidR="008A3F8D" w:rsidRPr="001A3913">
        <w:rPr>
          <w:sz w:val="28"/>
          <w:szCs w:val="28"/>
        </w:rPr>
        <w:t xml:space="preserve"> </w:t>
      </w:r>
      <w:r w:rsidR="008A3F8D" w:rsidRPr="001A3913">
        <w:rPr>
          <w:color w:val="000000"/>
          <w:sz w:val="28"/>
          <w:szCs w:val="28"/>
          <w:lang w:val="bg-BG" w:eastAsia="bg-BG" w:bidi="bg-BG"/>
        </w:rPr>
        <w:t>осуществлять в пределах своей компетенции профилактические, в том числе воспитательньге, пропагандистские, мерьг, направленнне на предупреждение терроризма и зкстремизма;</w:t>
      </w:r>
      <w:r w:rsidR="008A3F8D" w:rsidRPr="001A3913">
        <w:rPr>
          <w:sz w:val="28"/>
          <w:szCs w:val="28"/>
        </w:rPr>
        <w:t xml:space="preserve"> </w:t>
      </w:r>
    </w:p>
    <w:p w14:paraId="1595593E" w14:textId="77777777" w:rsidR="001A3913" w:rsidRPr="001A3913" w:rsidRDefault="001A3913" w:rsidP="001A3913">
      <w:pPr>
        <w:pStyle w:val="Bodytext20"/>
        <w:numPr>
          <w:ilvl w:val="1"/>
          <w:numId w:val="1"/>
        </w:numPr>
        <w:shd w:val="clear" w:color="auto" w:fill="auto"/>
        <w:tabs>
          <w:tab w:val="left" w:pos="1316"/>
        </w:tabs>
        <w:spacing w:line="240" w:lineRule="auto"/>
        <w:ind w:firstLine="760"/>
        <w:jc w:val="both"/>
        <w:rPr>
          <w:sz w:val="28"/>
          <w:szCs w:val="28"/>
        </w:rPr>
      </w:pPr>
      <w:r>
        <w:rPr>
          <w:color w:val="000000"/>
          <w:sz w:val="28"/>
          <w:szCs w:val="28"/>
          <w:lang w:val="bg-BG" w:eastAsia="bg-BG" w:bidi="bg-BG"/>
        </w:rPr>
        <w:t>О</w:t>
      </w:r>
      <w:r w:rsidR="008A3F8D" w:rsidRPr="001A3913">
        <w:rPr>
          <w:color w:val="000000"/>
          <w:sz w:val="28"/>
          <w:szCs w:val="28"/>
          <w:lang w:val="bg-BG" w:eastAsia="bg-BG" w:bidi="bg-BG"/>
        </w:rPr>
        <w:t>тслеживание изменений законодательства в сфере противодействия терроризму и зкстремизму, а также своевременное внесение изменений в действуюгцие внутренние локальньге актьг Учреждения;</w:t>
      </w:r>
      <w:r w:rsidR="008A3F8D" w:rsidRPr="001A3913">
        <w:rPr>
          <w:sz w:val="28"/>
          <w:szCs w:val="28"/>
        </w:rPr>
        <w:t xml:space="preserve"> </w:t>
      </w:r>
      <w:r w:rsidR="008A3F8D" w:rsidRPr="001A3913">
        <w:rPr>
          <w:color w:val="000000"/>
          <w:sz w:val="28"/>
          <w:szCs w:val="28"/>
          <w:lang w:val="bg-BG" w:eastAsia="bg-BG" w:bidi="bg-BG"/>
        </w:rPr>
        <w:t>подготовка плана мероприятий по противодействию терроризму и зкстремизму, а также по обеспечению антитеррористической защищенности Учреждения;</w:t>
      </w:r>
      <w:r>
        <w:rPr>
          <w:color w:val="000000"/>
          <w:sz w:val="28"/>
          <w:szCs w:val="28"/>
          <w:lang w:val="bg-BG" w:eastAsia="bg-BG" w:bidi="bg-BG"/>
        </w:rPr>
        <w:t xml:space="preserve"> </w:t>
      </w:r>
    </w:p>
    <w:p w14:paraId="27FDF963" w14:textId="77777777" w:rsidR="001A3913" w:rsidRDefault="001A3913" w:rsidP="001A3913">
      <w:pPr>
        <w:pStyle w:val="Bodytext20"/>
        <w:numPr>
          <w:ilvl w:val="1"/>
          <w:numId w:val="1"/>
        </w:numPr>
        <w:shd w:val="clear" w:color="auto" w:fill="auto"/>
        <w:tabs>
          <w:tab w:val="left" w:pos="1316"/>
        </w:tabs>
        <w:spacing w:line="240" w:lineRule="auto"/>
        <w:ind w:firstLine="760"/>
        <w:jc w:val="both"/>
        <w:rPr>
          <w:sz w:val="28"/>
          <w:szCs w:val="28"/>
        </w:rPr>
      </w:pPr>
      <w:r>
        <w:rPr>
          <w:color w:val="000000"/>
          <w:sz w:val="28"/>
          <w:szCs w:val="28"/>
          <w:lang w:val="bg-BG" w:eastAsia="bg-BG" w:bidi="bg-BG"/>
        </w:rPr>
        <w:t>С</w:t>
      </w:r>
      <w:r w:rsidR="008A3F8D" w:rsidRPr="001A3913">
        <w:rPr>
          <w:color w:val="000000"/>
          <w:sz w:val="28"/>
          <w:szCs w:val="28"/>
          <w:lang w:val="bg-BG" w:eastAsia="bg-BG" w:bidi="bg-BG"/>
        </w:rPr>
        <w:t>оставление отчета о вьшолнении плана мероприятий по противодействию терроризму и зкстремизму в Учреждении;</w:t>
      </w:r>
      <w:r w:rsidR="008A3F8D" w:rsidRPr="001A3913">
        <w:rPr>
          <w:sz w:val="28"/>
          <w:szCs w:val="28"/>
        </w:rPr>
        <w:t xml:space="preserve"> </w:t>
      </w:r>
      <w:r w:rsidR="008A3F8D" w:rsidRPr="001A3913">
        <w:rPr>
          <w:color w:val="000000"/>
          <w:sz w:val="28"/>
          <w:szCs w:val="28"/>
          <w:lang w:val="bg-BG" w:eastAsia="bg-BG" w:bidi="bg-BG"/>
        </w:rPr>
        <w:t>внесение предложений по совершенствованию системьг мероприятий по противодействию терроризму и обеспечению безопасности Учреждения;</w:t>
      </w:r>
      <w:r w:rsidR="008A3F8D" w:rsidRPr="001A3913">
        <w:rPr>
          <w:sz w:val="28"/>
          <w:szCs w:val="28"/>
        </w:rPr>
        <w:t xml:space="preserve"> </w:t>
      </w:r>
    </w:p>
    <w:p w14:paraId="0C07FE14" w14:textId="39C03A91" w:rsidR="008A3F8D" w:rsidRPr="001A3913" w:rsidRDefault="001A3913" w:rsidP="001A3913">
      <w:pPr>
        <w:pStyle w:val="Bodytext20"/>
        <w:numPr>
          <w:ilvl w:val="1"/>
          <w:numId w:val="1"/>
        </w:numPr>
        <w:shd w:val="clear" w:color="auto" w:fill="auto"/>
        <w:tabs>
          <w:tab w:val="left" w:pos="1316"/>
        </w:tabs>
        <w:spacing w:line="240" w:lineRule="auto"/>
        <w:ind w:firstLine="760"/>
        <w:jc w:val="both"/>
        <w:rPr>
          <w:sz w:val="28"/>
          <w:szCs w:val="28"/>
        </w:rPr>
      </w:pPr>
      <w:r>
        <w:rPr>
          <w:color w:val="000000"/>
          <w:sz w:val="28"/>
          <w:szCs w:val="28"/>
          <w:lang w:val="bg-BG" w:eastAsia="bg-BG" w:bidi="bg-BG"/>
        </w:rPr>
        <w:t>К</w:t>
      </w:r>
      <w:r w:rsidR="008A3F8D" w:rsidRPr="001A3913">
        <w:rPr>
          <w:color w:val="000000"/>
          <w:sz w:val="28"/>
          <w:szCs w:val="28"/>
          <w:lang w:val="bg-BG" w:eastAsia="bg-BG" w:bidi="bg-BG"/>
        </w:rPr>
        <w:t>оординация деятельности работников Учреждения при угрозе или совершении террористического акта;</w:t>
      </w:r>
      <w:r w:rsidR="008A3F8D" w:rsidRPr="001A3913">
        <w:rPr>
          <w:sz w:val="28"/>
          <w:szCs w:val="28"/>
        </w:rPr>
        <w:t xml:space="preserve"> </w:t>
      </w:r>
      <w:r w:rsidR="008A3F8D" w:rsidRPr="001A3913">
        <w:rPr>
          <w:color w:val="000000"/>
          <w:sz w:val="28"/>
          <w:szCs w:val="28"/>
          <w:lang w:val="bg-BG" w:eastAsia="bg-BG" w:bidi="bg-BG"/>
        </w:rPr>
        <w:t>взаимодействие с территориальньши органами Министерства внутренних дел, Федеральной служби безопасности, Федеральной служби войск национальной гвардии Российской Федерации, Министерства по делам гражданской оборонн, чрезвичайннм ситуациям и ликвидации последствий стихийньгх бедствий Донецкой Народной Республики, и иннми организациями по вопросам обеспечения антитеррористической защищенности объектов (территорий).</w:t>
      </w:r>
    </w:p>
    <w:p w14:paraId="29AAF4D9" w14:textId="77777777" w:rsidR="008A3F8D" w:rsidRPr="008A3F8D" w:rsidRDefault="008A3F8D" w:rsidP="001A3913">
      <w:pPr>
        <w:pStyle w:val="Bodytext20"/>
        <w:numPr>
          <w:ilvl w:val="1"/>
          <w:numId w:val="1"/>
        </w:numPr>
        <w:shd w:val="clear" w:color="auto" w:fill="auto"/>
        <w:tabs>
          <w:tab w:val="left" w:pos="1286"/>
        </w:tabs>
        <w:spacing w:line="240" w:lineRule="auto"/>
        <w:ind w:firstLine="760"/>
        <w:jc w:val="both"/>
        <w:rPr>
          <w:sz w:val="28"/>
          <w:szCs w:val="28"/>
        </w:rPr>
      </w:pPr>
      <w:r w:rsidRPr="008A3F8D">
        <w:rPr>
          <w:color w:val="000000"/>
          <w:sz w:val="28"/>
          <w:szCs w:val="28"/>
          <w:lang w:val="bg-BG" w:eastAsia="bg-BG" w:bidi="bg-BG"/>
        </w:rPr>
        <w:t>Ответственное лицо имеет право:</w:t>
      </w:r>
    </w:p>
    <w:p w14:paraId="1E7FE96C" w14:textId="77777777" w:rsidR="008A3F8D" w:rsidRPr="008A3F8D" w:rsidRDefault="008A3F8D" w:rsidP="008A3F8D">
      <w:pPr>
        <w:pStyle w:val="Bodytext20"/>
        <w:shd w:val="clear" w:color="auto" w:fill="auto"/>
        <w:spacing w:line="240" w:lineRule="auto"/>
        <w:ind w:firstLine="760"/>
        <w:jc w:val="both"/>
        <w:rPr>
          <w:sz w:val="28"/>
          <w:szCs w:val="28"/>
        </w:rPr>
      </w:pPr>
      <w:r w:rsidRPr="008A3F8D">
        <w:rPr>
          <w:color w:val="000000"/>
          <w:sz w:val="28"/>
          <w:szCs w:val="28"/>
          <w:lang w:val="bg-BG" w:eastAsia="bg-BG" w:bidi="bg-BG"/>
        </w:rPr>
        <w:lastRenderedPageBreak/>
        <w:t>вносить предложения по оснащению объектов Учреждения техническими средствами безопасности и обеспечение их качественного функционирования;</w:t>
      </w:r>
    </w:p>
    <w:p w14:paraId="20C6EEDF" w14:textId="77777777" w:rsidR="001A3913" w:rsidRDefault="008A3F8D" w:rsidP="008A3F8D">
      <w:pPr>
        <w:pStyle w:val="Bodytext20"/>
        <w:shd w:val="clear" w:color="auto" w:fill="auto"/>
        <w:spacing w:line="240" w:lineRule="auto"/>
        <w:ind w:firstLine="760"/>
        <w:jc w:val="both"/>
        <w:rPr>
          <w:color w:val="000000"/>
          <w:sz w:val="28"/>
          <w:szCs w:val="28"/>
          <w:lang w:val="bg-BG" w:eastAsia="bg-BG" w:bidi="bg-BG"/>
        </w:rPr>
      </w:pPr>
      <w:r w:rsidRPr="008A3F8D">
        <w:rPr>
          <w:color w:val="000000"/>
          <w:sz w:val="28"/>
          <w:szCs w:val="28"/>
          <w:lang w:val="bg-BG" w:eastAsia="bg-BG" w:bidi="bg-BG"/>
        </w:rPr>
        <w:t>инициировать и проводить совещания по вопросам, связанннм с антитеррористической защищенностью объектов Учреждения;</w:t>
      </w:r>
      <w:r>
        <w:rPr>
          <w:sz w:val="28"/>
          <w:szCs w:val="28"/>
        </w:rPr>
        <w:t xml:space="preserve"> </w:t>
      </w:r>
      <w:r w:rsidRPr="008A3F8D">
        <w:rPr>
          <w:color w:val="000000"/>
          <w:sz w:val="28"/>
          <w:szCs w:val="28"/>
          <w:lang w:val="bg-BG" w:eastAsia="bg-BG" w:bidi="bg-BG"/>
        </w:rPr>
        <w:t>принимать участие в подготовке проектов приказов, распоряжений и иньгх документов, связанньгх с профилактикой терроризма и антитеррористической защищенностью объектов Учреждения;</w:t>
      </w:r>
    </w:p>
    <w:p w14:paraId="19AE2DD9" w14:textId="554B0860" w:rsidR="008A3F8D" w:rsidRDefault="001A3913" w:rsidP="001D0538">
      <w:pPr>
        <w:pStyle w:val="Bodytext20"/>
        <w:shd w:val="clear" w:color="auto" w:fill="auto"/>
        <w:spacing w:line="240" w:lineRule="auto"/>
        <w:ind w:firstLine="760"/>
        <w:jc w:val="both"/>
        <w:rPr>
          <w:color w:val="000000"/>
          <w:sz w:val="28"/>
          <w:szCs w:val="28"/>
          <w:lang w:val="bg-BG" w:eastAsia="bg-BG" w:bidi="bg-BG"/>
        </w:rPr>
      </w:pPr>
      <w:r>
        <w:rPr>
          <w:sz w:val="28"/>
          <w:szCs w:val="28"/>
        </w:rPr>
        <w:t>3.9.</w:t>
      </w:r>
      <w:r w:rsidR="008A3F8D">
        <w:rPr>
          <w:sz w:val="28"/>
          <w:szCs w:val="28"/>
        </w:rPr>
        <w:t xml:space="preserve"> </w:t>
      </w:r>
      <w:r>
        <w:rPr>
          <w:color w:val="000000"/>
          <w:sz w:val="28"/>
          <w:szCs w:val="28"/>
          <w:lang w:val="bg-BG" w:eastAsia="bg-BG" w:bidi="bg-BG"/>
        </w:rPr>
        <w:t>О</w:t>
      </w:r>
      <w:r w:rsidR="008A3F8D" w:rsidRPr="008A3F8D">
        <w:rPr>
          <w:color w:val="000000"/>
          <w:sz w:val="28"/>
          <w:szCs w:val="28"/>
          <w:lang w:val="bg-BG" w:eastAsia="bg-BG" w:bidi="bg-BG"/>
        </w:rPr>
        <w:t>существлять периодические проверки (осмотрьг) объектов Учреждения на предмет потенциально опаснмх участков, критических злементов и иньгх мест;</w:t>
      </w:r>
      <w:r w:rsidR="008A3F8D">
        <w:rPr>
          <w:sz w:val="28"/>
          <w:szCs w:val="28"/>
        </w:rPr>
        <w:t xml:space="preserve"> </w:t>
      </w:r>
      <w:r w:rsidR="008A3F8D" w:rsidRPr="008A3F8D">
        <w:rPr>
          <w:color w:val="000000"/>
          <w:sz w:val="28"/>
          <w:szCs w:val="28"/>
          <w:lang w:val="bg-BG" w:eastAsia="bg-BG" w:bidi="bg-BG"/>
        </w:rPr>
        <w:t>осуществлять вмборочнме проверки в Учреждении на предмет знаний работниками Учреждения требований Инструкции.</w:t>
      </w:r>
    </w:p>
    <w:p w14:paraId="74FA44C2" w14:textId="77777777" w:rsidR="008A3F8D" w:rsidRPr="008A3F8D" w:rsidRDefault="008A3F8D" w:rsidP="001D0538">
      <w:pPr>
        <w:pStyle w:val="Bodytext20"/>
        <w:shd w:val="clear" w:color="auto" w:fill="auto"/>
        <w:spacing w:line="240" w:lineRule="auto"/>
        <w:ind w:firstLine="760"/>
        <w:jc w:val="both"/>
        <w:rPr>
          <w:sz w:val="28"/>
          <w:szCs w:val="28"/>
        </w:rPr>
      </w:pPr>
    </w:p>
    <w:p w14:paraId="4A218AA4" w14:textId="080F4370" w:rsidR="008A3F8D" w:rsidRPr="008A3F8D" w:rsidRDefault="008A3F8D" w:rsidP="001D0538">
      <w:pPr>
        <w:pStyle w:val="Bodytext40"/>
        <w:numPr>
          <w:ilvl w:val="0"/>
          <w:numId w:val="1"/>
        </w:numPr>
        <w:shd w:val="clear" w:color="auto" w:fill="auto"/>
        <w:tabs>
          <w:tab w:val="left" w:pos="1089"/>
        </w:tabs>
        <w:spacing w:before="0" w:after="0" w:line="240" w:lineRule="auto"/>
        <w:ind w:firstLine="760"/>
        <w:jc w:val="both"/>
        <w:rPr>
          <w:sz w:val="28"/>
          <w:szCs w:val="28"/>
        </w:rPr>
      </w:pPr>
      <w:r w:rsidRPr="008A3F8D">
        <w:rPr>
          <w:color w:val="000000"/>
          <w:sz w:val="28"/>
          <w:szCs w:val="28"/>
          <w:lang w:val="bg-BG" w:eastAsia="bg-BG" w:bidi="bg-BG"/>
        </w:rPr>
        <w:t>Основн</w:t>
      </w:r>
      <w:r w:rsidR="001D0538">
        <w:rPr>
          <w:color w:val="000000"/>
          <w:sz w:val="28"/>
          <w:szCs w:val="28"/>
          <w:lang w:val="bg-BG" w:eastAsia="bg-BG" w:bidi="bg-BG"/>
        </w:rPr>
        <w:t>ые</w:t>
      </w:r>
      <w:r w:rsidRPr="008A3F8D">
        <w:rPr>
          <w:color w:val="000000"/>
          <w:sz w:val="28"/>
          <w:szCs w:val="28"/>
          <w:lang w:val="bg-BG" w:eastAsia="bg-BG" w:bidi="bg-BG"/>
        </w:rPr>
        <w:t xml:space="preserve"> обязанности начальников структурньгх подразделений</w:t>
      </w:r>
    </w:p>
    <w:p w14:paraId="03D080E3" w14:textId="77777777" w:rsidR="008A3F8D" w:rsidRPr="008A3F8D" w:rsidRDefault="008A3F8D" w:rsidP="001D0538">
      <w:pPr>
        <w:pStyle w:val="Bodytext20"/>
        <w:shd w:val="clear" w:color="auto" w:fill="auto"/>
        <w:spacing w:line="240" w:lineRule="auto"/>
        <w:ind w:firstLine="760"/>
        <w:jc w:val="both"/>
        <w:rPr>
          <w:sz w:val="28"/>
          <w:szCs w:val="28"/>
        </w:rPr>
      </w:pPr>
      <w:r w:rsidRPr="008A3F8D">
        <w:rPr>
          <w:color w:val="000000"/>
          <w:sz w:val="28"/>
          <w:szCs w:val="28"/>
          <w:lang w:val="bg-BG" w:eastAsia="bg-BG" w:bidi="bg-BG"/>
        </w:rPr>
        <w:t>К основньш обязанностям начальников структурньгх подразделений относится:</w:t>
      </w:r>
    </w:p>
    <w:p w14:paraId="4545051B" w14:textId="19A17B06" w:rsidR="008A3F8D" w:rsidRDefault="008A3F8D" w:rsidP="001D0538">
      <w:pPr>
        <w:pStyle w:val="Bodytext20"/>
        <w:shd w:val="clear" w:color="auto" w:fill="auto"/>
        <w:spacing w:line="240" w:lineRule="auto"/>
        <w:ind w:firstLine="760"/>
        <w:jc w:val="both"/>
        <w:rPr>
          <w:color w:val="000000"/>
          <w:sz w:val="28"/>
          <w:szCs w:val="28"/>
          <w:lang w:val="bg-BG" w:eastAsia="bg-BG" w:bidi="bg-BG"/>
        </w:rPr>
      </w:pPr>
      <w:r w:rsidRPr="008A3F8D">
        <w:rPr>
          <w:color w:val="000000"/>
          <w:sz w:val="28"/>
          <w:szCs w:val="28"/>
          <w:lang w:val="bg-BG" w:eastAsia="bg-BG" w:bidi="bg-BG"/>
        </w:rPr>
        <w:t>ознакомление под подпись работников подразделения с внутренними локальньши актами по противодействию терроризму и зкстремизму в Учреждении;</w:t>
      </w:r>
      <w:r>
        <w:rPr>
          <w:sz w:val="28"/>
          <w:szCs w:val="28"/>
        </w:rPr>
        <w:t xml:space="preserve"> </w:t>
      </w:r>
      <w:r w:rsidRPr="008A3F8D">
        <w:rPr>
          <w:color w:val="000000"/>
          <w:sz w:val="28"/>
          <w:szCs w:val="28"/>
          <w:lang w:val="bg-BG" w:eastAsia="bg-BG" w:bidi="bg-BG"/>
        </w:rPr>
        <w:t>проведение с работниками подразделения инструктажей по противодействию терроризму и зкстремизму в Учреждении;</w:t>
      </w:r>
      <w:r w:rsidR="001A3913">
        <w:rPr>
          <w:sz w:val="28"/>
          <w:szCs w:val="28"/>
        </w:rPr>
        <w:t xml:space="preserve"> </w:t>
      </w:r>
      <w:r w:rsidRPr="008A3F8D">
        <w:rPr>
          <w:color w:val="000000"/>
          <w:sz w:val="28"/>
          <w:szCs w:val="28"/>
          <w:lang w:val="bg-BG" w:eastAsia="bg-BG" w:bidi="bg-BG"/>
        </w:rPr>
        <w:t>организация в течение рабочего времени проверки помещений на предмет подозрительного поведения людей, оставления подозрительньгх предметов;</w:t>
      </w:r>
      <w:r w:rsidR="001A3913">
        <w:rPr>
          <w:sz w:val="28"/>
          <w:szCs w:val="28"/>
        </w:rPr>
        <w:t xml:space="preserve"> </w:t>
      </w:r>
      <w:r w:rsidRPr="008A3F8D">
        <w:rPr>
          <w:color w:val="000000"/>
          <w:sz w:val="28"/>
          <w:szCs w:val="28"/>
          <w:lang w:val="bg-BG" w:eastAsia="bg-BG" w:bidi="bg-BG"/>
        </w:rPr>
        <w:t>следить за исправньш состоянием огнетушителей в отделении;</w:t>
      </w:r>
      <w:r w:rsidR="001A3913">
        <w:rPr>
          <w:sz w:val="28"/>
          <w:szCs w:val="28"/>
        </w:rPr>
        <w:t xml:space="preserve"> </w:t>
      </w:r>
      <w:r w:rsidRPr="008A3F8D">
        <w:rPr>
          <w:color w:val="000000"/>
          <w:sz w:val="28"/>
          <w:szCs w:val="28"/>
          <w:lang w:val="bg-BG" w:eastAsia="bg-BG" w:bidi="bg-BG"/>
        </w:rPr>
        <w:t>обеспечение знаний и навьшов работниками подразделения необходимих действий при возникновении террористической угрози.</w:t>
      </w:r>
    </w:p>
    <w:p w14:paraId="62F9437C" w14:textId="77777777" w:rsidR="001A3913" w:rsidRPr="008A3F8D" w:rsidRDefault="001A3913" w:rsidP="001A3913">
      <w:pPr>
        <w:pStyle w:val="Bodytext20"/>
        <w:shd w:val="clear" w:color="auto" w:fill="auto"/>
        <w:spacing w:line="240" w:lineRule="auto"/>
        <w:ind w:firstLine="760"/>
        <w:jc w:val="both"/>
        <w:rPr>
          <w:sz w:val="28"/>
          <w:szCs w:val="28"/>
        </w:rPr>
      </w:pPr>
    </w:p>
    <w:p w14:paraId="038DC279" w14:textId="5AF4EF0E" w:rsidR="008A3F8D" w:rsidRPr="001A3913" w:rsidRDefault="001A3913" w:rsidP="001A3913">
      <w:pPr>
        <w:pStyle w:val="Bodytext20"/>
        <w:shd w:val="clear" w:color="auto" w:fill="auto"/>
        <w:tabs>
          <w:tab w:val="left" w:pos="2248"/>
        </w:tabs>
        <w:spacing w:line="240" w:lineRule="auto"/>
        <w:ind w:firstLine="0"/>
        <w:rPr>
          <w:b/>
          <w:bCs/>
          <w:sz w:val="28"/>
          <w:szCs w:val="28"/>
        </w:rPr>
      </w:pPr>
      <w:r>
        <w:rPr>
          <w:b/>
          <w:bCs/>
          <w:color w:val="000000"/>
          <w:sz w:val="28"/>
          <w:szCs w:val="28"/>
          <w:lang w:val="bg-BG" w:eastAsia="bg-BG" w:bidi="bg-BG"/>
        </w:rPr>
        <w:t xml:space="preserve">6. </w:t>
      </w:r>
      <w:r w:rsidR="008A3F8D" w:rsidRPr="001A3913">
        <w:rPr>
          <w:b/>
          <w:bCs/>
          <w:color w:val="000000"/>
          <w:sz w:val="28"/>
          <w:szCs w:val="28"/>
          <w:lang w:val="bg-BG" w:eastAsia="bg-BG" w:bidi="bg-BG"/>
        </w:rPr>
        <w:t>Мероприятия по противодействию терроризму</w:t>
      </w:r>
      <w:r>
        <w:rPr>
          <w:b/>
          <w:bCs/>
          <w:sz w:val="28"/>
          <w:szCs w:val="28"/>
        </w:rPr>
        <w:t xml:space="preserve"> </w:t>
      </w:r>
      <w:r w:rsidR="008A3F8D" w:rsidRPr="001A3913">
        <w:rPr>
          <w:b/>
          <w:bCs/>
          <w:color w:val="000000"/>
          <w:sz w:val="28"/>
          <w:szCs w:val="28"/>
          <w:lang w:val="bg-BG" w:eastAsia="bg-BG" w:bidi="bg-BG"/>
        </w:rPr>
        <w:t>и зкстремизму в Учреждении</w:t>
      </w:r>
    </w:p>
    <w:p w14:paraId="706A5CD8" w14:textId="0F9ECFA1" w:rsidR="008A3F8D" w:rsidRPr="008A3F8D" w:rsidRDefault="008A3F8D" w:rsidP="008A3F8D">
      <w:pPr>
        <w:pStyle w:val="Bodytext20"/>
        <w:shd w:val="clear" w:color="auto" w:fill="auto"/>
        <w:spacing w:line="240" w:lineRule="auto"/>
        <w:ind w:firstLine="760"/>
        <w:jc w:val="both"/>
        <w:rPr>
          <w:sz w:val="28"/>
          <w:szCs w:val="28"/>
        </w:rPr>
      </w:pPr>
      <w:r w:rsidRPr="008A3F8D">
        <w:rPr>
          <w:color w:val="000000"/>
          <w:sz w:val="28"/>
          <w:szCs w:val="28"/>
          <w:lang w:val="bg-BG" w:eastAsia="bg-BG" w:bidi="bg-BG"/>
        </w:rPr>
        <w:t>Мероприятия по противодействию терроризму и зкстремизму в Учреждении проводятся согласно утвержденному плану мероприятий по противодействию терроризму и зкстремизму в Учреждении (далее - план мероприятий).</w:t>
      </w:r>
    </w:p>
    <w:p w14:paraId="3B78AFD9" w14:textId="77777777" w:rsidR="008A3F8D" w:rsidRPr="008A3F8D" w:rsidRDefault="008A3F8D" w:rsidP="008A3F8D">
      <w:pPr>
        <w:pStyle w:val="Bodytext20"/>
        <w:shd w:val="clear" w:color="auto" w:fill="auto"/>
        <w:spacing w:line="240" w:lineRule="auto"/>
        <w:ind w:firstLine="760"/>
        <w:jc w:val="both"/>
        <w:rPr>
          <w:sz w:val="28"/>
          <w:szCs w:val="28"/>
        </w:rPr>
      </w:pPr>
      <w:r w:rsidRPr="008A3F8D">
        <w:rPr>
          <w:color w:val="000000"/>
          <w:sz w:val="28"/>
          <w:szCs w:val="28"/>
          <w:lang w:val="bg-BG" w:eastAsia="bg-BG" w:bidi="bg-BG"/>
        </w:rPr>
        <w:t>План мероприятий формируется Ответственньш лицом один раз в год и утверждается руководителем ГБУ «МФЦ ДНР».</w:t>
      </w:r>
    </w:p>
    <w:p w14:paraId="1FFEE888" w14:textId="77777777" w:rsidR="008A3F8D" w:rsidRPr="008A3F8D" w:rsidRDefault="008A3F8D" w:rsidP="008A3F8D">
      <w:pPr>
        <w:pStyle w:val="Bodytext20"/>
        <w:shd w:val="clear" w:color="auto" w:fill="auto"/>
        <w:spacing w:after="278" w:line="240" w:lineRule="auto"/>
        <w:ind w:firstLine="760"/>
        <w:jc w:val="both"/>
        <w:rPr>
          <w:sz w:val="28"/>
          <w:szCs w:val="28"/>
        </w:rPr>
      </w:pPr>
      <w:r w:rsidRPr="008A3F8D">
        <w:rPr>
          <w:color w:val="000000"/>
          <w:sz w:val="28"/>
          <w:szCs w:val="28"/>
          <w:lang w:val="bg-BG" w:eastAsia="bg-BG" w:bidi="bg-BG"/>
        </w:rPr>
        <w:t>По окончании отчетното периода Ответственньш лицом формируется отчет о вьшолнении запланированньгх мероприятиях.</w:t>
      </w:r>
    </w:p>
    <w:p w14:paraId="4B31D242" w14:textId="19BA2B65" w:rsidR="008A3F8D" w:rsidRPr="001A3913" w:rsidRDefault="001A3913" w:rsidP="001A3913">
      <w:pPr>
        <w:pStyle w:val="Bodytext20"/>
        <w:shd w:val="clear" w:color="auto" w:fill="auto"/>
        <w:tabs>
          <w:tab w:val="left" w:pos="2253"/>
        </w:tabs>
        <w:spacing w:line="240" w:lineRule="auto"/>
        <w:ind w:firstLine="0"/>
        <w:rPr>
          <w:b/>
          <w:bCs/>
          <w:sz w:val="28"/>
          <w:szCs w:val="28"/>
        </w:rPr>
      </w:pPr>
      <w:r w:rsidRPr="001A3913">
        <w:rPr>
          <w:b/>
          <w:bCs/>
          <w:color w:val="000000"/>
          <w:sz w:val="28"/>
          <w:szCs w:val="28"/>
          <w:lang w:val="bg-BG" w:eastAsia="bg-BG" w:bidi="bg-BG"/>
        </w:rPr>
        <w:t xml:space="preserve">7. </w:t>
      </w:r>
      <w:r w:rsidR="008A3F8D" w:rsidRPr="001A3913">
        <w:rPr>
          <w:b/>
          <w:bCs/>
          <w:color w:val="000000"/>
          <w:sz w:val="28"/>
          <w:szCs w:val="28"/>
          <w:lang w:val="bg-BG" w:eastAsia="bg-BG" w:bidi="bg-BG"/>
        </w:rPr>
        <w:t>Возможньъе способът и видът угроз совершения</w:t>
      </w:r>
      <w:r>
        <w:rPr>
          <w:b/>
          <w:bCs/>
          <w:sz w:val="28"/>
          <w:szCs w:val="28"/>
        </w:rPr>
        <w:t xml:space="preserve"> </w:t>
      </w:r>
      <w:r w:rsidR="008A3F8D" w:rsidRPr="001A3913">
        <w:rPr>
          <w:b/>
          <w:bCs/>
          <w:color w:val="000000"/>
          <w:sz w:val="28"/>
          <w:szCs w:val="28"/>
          <w:lang w:val="bg-BG" w:eastAsia="bg-BG" w:bidi="bg-BG"/>
        </w:rPr>
        <w:t>террористического акта в Учреждении</w:t>
      </w:r>
    </w:p>
    <w:p w14:paraId="515C1B39" w14:textId="77777777" w:rsidR="008A3F8D" w:rsidRPr="008A3F8D" w:rsidRDefault="008A3F8D" w:rsidP="008A3F8D">
      <w:pPr>
        <w:pStyle w:val="Bodytext20"/>
        <w:numPr>
          <w:ilvl w:val="1"/>
          <w:numId w:val="1"/>
        </w:numPr>
        <w:shd w:val="clear" w:color="auto" w:fill="auto"/>
        <w:tabs>
          <w:tab w:val="left" w:pos="1334"/>
        </w:tabs>
        <w:spacing w:line="240" w:lineRule="auto"/>
        <w:ind w:firstLine="760"/>
        <w:jc w:val="both"/>
        <w:rPr>
          <w:sz w:val="28"/>
          <w:szCs w:val="28"/>
        </w:rPr>
      </w:pPr>
      <w:r w:rsidRPr="008A3F8D">
        <w:rPr>
          <w:color w:val="000000"/>
          <w:sz w:val="28"/>
          <w:szCs w:val="28"/>
          <w:lang w:val="bg-BG" w:eastAsia="bg-BG" w:bidi="bg-BG"/>
        </w:rPr>
        <w:t>Основние способи осуществления террористического акта:</w:t>
      </w:r>
    </w:p>
    <w:p w14:paraId="558D2D1A" w14:textId="77777777" w:rsidR="008A3F8D" w:rsidRPr="008A3F8D" w:rsidRDefault="008A3F8D" w:rsidP="008A3F8D">
      <w:pPr>
        <w:pStyle w:val="Bodytext20"/>
        <w:shd w:val="clear" w:color="auto" w:fill="auto"/>
        <w:tabs>
          <w:tab w:val="left" w:pos="1172"/>
        </w:tabs>
        <w:spacing w:line="240" w:lineRule="auto"/>
        <w:ind w:firstLine="760"/>
        <w:jc w:val="both"/>
        <w:rPr>
          <w:sz w:val="28"/>
          <w:szCs w:val="28"/>
        </w:rPr>
      </w:pPr>
      <w:r w:rsidRPr="008A3F8D">
        <w:rPr>
          <w:color w:val="000000"/>
          <w:sz w:val="28"/>
          <w:szCs w:val="28"/>
          <w:lang w:val="bg-BG" w:eastAsia="bg-BG" w:bidi="bg-BG"/>
        </w:rPr>
        <w:t>а)</w:t>
      </w:r>
      <w:r w:rsidRPr="008A3F8D">
        <w:rPr>
          <w:color w:val="000000"/>
          <w:sz w:val="28"/>
          <w:szCs w:val="28"/>
          <w:lang w:val="bg-BG" w:eastAsia="bg-BG" w:bidi="bg-BG"/>
        </w:rPr>
        <w:tab/>
        <w:t>применение огнестрельного оружия;</w:t>
      </w:r>
    </w:p>
    <w:p w14:paraId="24081EA8" w14:textId="77777777" w:rsidR="008A3F8D" w:rsidRPr="008A3F8D" w:rsidRDefault="008A3F8D" w:rsidP="008A3F8D">
      <w:pPr>
        <w:pStyle w:val="Bodytext20"/>
        <w:shd w:val="clear" w:color="auto" w:fill="auto"/>
        <w:tabs>
          <w:tab w:val="left" w:pos="1172"/>
        </w:tabs>
        <w:spacing w:line="240" w:lineRule="auto"/>
        <w:ind w:firstLine="760"/>
        <w:jc w:val="both"/>
        <w:rPr>
          <w:sz w:val="28"/>
          <w:szCs w:val="28"/>
        </w:rPr>
      </w:pPr>
      <w:r w:rsidRPr="008A3F8D">
        <w:rPr>
          <w:color w:val="000000"/>
          <w:sz w:val="28"/>
          <w:szCs w:val="28"/>
          <w:lang w:val="bg-BG" w:eastAsia="bg-BG" w:bidi="bg-BG"/>
        </w:rPr>
        <w:t>б)</w:t>
      </w:r>
      <w:r w:rsidRPr="008A3F8D">
        <w:rPr>
          <w:color w:val="000000"/>
          <w:sz w:val="28"/>
          <w:szCs w:val="28"/>
          <w:lang w:val="bg-BG" w:eastAsia="bg-BG" w:bidi="bg-BG"/>
        </w:rPr>
        <w:tab/>
        <w:t>организация взрьгвов и пожаров;</w:t>
      </w:r>
    </w:p>
    <w:p w14:paraId="668CCF32" w14:textId="77777777" w:rsidR="008A3F8D" w:rsidRPr="008A3F8D" w:rsidRDefault="008A3F8D" w:rsidP="008A3F8D">
      <w:pPr>
        <w:pStyle w:val="Bodytext20"/>
        <w:shd w:val="clear" w:color="auto" w:fill="auto"/>
        <w:tabs>
          <w:tab w:val="left" w:pos="1172"/>
        </w:tabs>
        <w:spacing w:line="240" w:lineRule="auto"/>
        <w:ind w:firstLine="760"/>
        <w:jc w:val="both"/>
        <w:rPr>
          <w:sz w:val="28"/>
          <w:szCs w:val="28"/>
        </w:rPr>
      </w:pPr>
      <w:r w:rsidRPr="008A3F8D">
        <w:rPr>
          <w:color w:val="000000"/>
          <w:sz w:val="28"/>
          <w:szCs w:val="28"/>
          <w:lang w:val="bg-BG" w:eastAsia="bg-BG" w:bidi="bg-BG"/>
        </w:rPr>
        <w:t>в)</w:t>
      </w:r>
      <w:r w:rsidRPr="008A3F8D">
        <w:rPr>
          <w:color w:val="000000"/>
          <w:sz w:val="28"/>
          <w:szCs w:val="28"/>
          <w:lang w:val="bg-BG" w:eastAsia="bg-BG" w:bidi="bg-BG"/>
        </w:rPr>
        <w:tab/>
        <w:t>взятие (захват) заложников;</w:t>
      </w:r>
    </w:p>
    <w:p w14:paraId="42F5ABE6" w14:textId="77777777" w:rsidR="008A3F8D" w:rsidRPr="008A3F8D" w:rsidRDefault="008A3F8D" w:rsidP="008A3F8D">
      <w:pPr>
        <w:pStyle w:val="Bodytext20"/>
        <w:shd w:val="clear" w:color="auto" w:fill="auto"/>
        <w:tabs>
          <w:tab w:val="left" w:pos="1172"/>
        </w:tabs>
        <w:spacing w:line="240" w:lineRule="auto"/>
        <w:ind w:firstLine="760"/>
        <w:jc w:val="both"/>
        <w:rPr>
          <w:sz w:val="28"/>
          <w:szCs w:val="28"/>
        </w:rPr>
      </w:pPr>
      <w:r w:rsidRPr="008A3F8D">
        <w:rPr>
          <w:color w:val="000000"/>
          <w:sz w:val="28"/>
          <w:szCs w:val="28"/>
          <w:lang w:val="bg-BG" w:eastAsia="bg-BG" w:bidi="bg-BG"/>
        </w:rPr>
        <w:t>г)</w:t>
      </w:r>
      <w:r w:rsidRPr="008A3F8D">
        <w:rPr>
          <w:color w:val="000000"/>
          <w:sz w:val="28"/>
          <w:szCs w:val="28"/>
          <w:lang w:val="bg-BG" w:eastAsia="bg-BG" w:bidi="bg-BG"/>
        </w:rPr>
        <w:tab/>
        <w:t>заражение источников питьевого водоснабжения и продуктов питания;</w:t>
      </w:r>
    </w:p>
    <w:p w14:paraId="65D05E42" w14:textId="77777777" w:rsidR="008A3F8D" w:rsidRPr="008A3F8D" w:rsidRDefault="008A3F8D" w:rsidP="008A3F8D">
      <w:pPr>
        <w:pStyle w:val="Bodytext20"/>
        <w:shd w:val="clear" w:color="auto" w:fill="auto"/>
        <w:tabs>
          <w:tab w:val="left" w:pos="1172"/>
        </w:tabs>
        <w:spacing w:line="240" w:lineRule="auto"/>
        <w:ind w:firstLine="760"/>
        <w:jc w:val="both"/>
        <w:rPr>
          <w:sz w:val="28"/>
          <w:szCs w:val="28"/>
        </w:rPr>
      </w:pPr>
      <w:r w:rsidRPr="008A3F8D">
        <w:rPr>
          <w:color w:val="000000"/>
          <w:sz w:val="28"/>
          <w:szCs w:val="28"/>
          <w:lang w:val="bg-BG" w:eastAsia="bg-BG" w:bidi="bg-BG"/>
        </w:rPr>
        <w:t>д)</w:t>
      </w:r>
      <w:r w:rsidRPr="008A3F8D">
        <w:rPr>
          <w:color w:val="000000"/>
          <w:sz w:val="28"/>
          <w:szCs w:val="28"/>
          <w:lang w:val="bg-BG" w:eastAsia="bg-BG" w:bidi="bg-BG"/>
        </w:rPr>
        <w:tab/>
        <w:t>распространение болезнетворньгх микробов, способних внзвать зпидемию;</w:t>
      </w:r>
    </w:p>
    <w:p w14:paraId="05BD03AA" w14:textId="6BF39239" w:rsidR="008A3F8D" w:rsidRPr="001A3913" w:rsidRDefault="008A3F8D" w:rsidP="001A3913">
      <w:pPr>
        <w:pStyle w:val="Bodytext20"/>
        <w:shd w:val="clear" w:color="auto" w:fill="auto"/>
        <w:tabs>
          <w:tab w:val="left" w:pos="1172"/>
        </w:tabs>
        <w:spacing w:line="240" w:lineRule="auto"/>
        <w:ind w:firstLine="760"/>
        <w:jc w:val="both"/>
        <w:rPr>
          <w:color w:val="000000"/>
          <w:sz w:val="28"/>
          <w:szCs w:val="28"/>
          <w:lang w:val="bg-BG" w:eastAsia="bg-BG" w:bidi="bg-BG"/>
        </w:rPr>
      </w:pPr>
      <w:r w:rsidRPr="008A3F8D">
        <w:rPr>
          <w:color w:val="000000"/>
          <w:sz w:val="28"/>
          <w:szCs w:val="28"/>
          <w:lang w:val="bg-BG" w:eastAsia="bg-BG" w:bidi="bg-BG"/>
        </w:rPr>
        <w:t>е)</w:t>
      </w:r>
      <w:r w:rsidRPr="008A3F8D">
        <w:rPr>
          <w:color w:val="000000"/>
          <w:sz w:val="28"/>
          <w:szCs w:val="28"/>
          <w:lang w:val="bg-BG" w:eastAsia="bg-BG" w:bidi="bg-BG"/>
        </w:rPr>
        <w:tab/>
        <w:t>применение</w:t>
      </w:r>
      <w:r w:rsidR="001A3913">
        <w:rPr>
          <w:color w:val="000000"/>
          <w:sz w:val="28"/>
          <w:szCs w:val="28"/>
          <w:lang w:val="bg-BG" w:eastAsia="bg-BG" w:bidi="bg-BG"/>
        </w:rPr>
        <w:t xml:space="preserve"> радиоктивных, химических, биологических веществ, а </w:t>
      </w:r>
      <w:r w:rsidRPr="008A3F8D">
        <w:rPr>
          <w:color w:val="000000"/>
          <w:sz w:val="28"/>
          <w:szCs w:val="28"/>
          <w:lang w:val="bg-BG" w:eastAsia="bg-BG" w:bidi="bg-BG"/>
        </w:rPr>
        <w:t>также ядерннх зарядов;</w:t>
      </w:r>
    </w:p>
    <w:p w14:paraId="3F4243A2" w14:textId="77777777" w:rsidR="008A3F8D" w:rsidRPr="008A3F8D" w:rsidRDefault="008A3F8D" w:rsidP="008A3F8D">
      <w:pPr>
        <w:pStyle w:val="Bodytext20"/>
        <w:shd w:val="clear" w:color="auto" w:fill="auto"/>
        <w:tabs>
          <w:tab w:val="left" w:pos="1219"/>
        </w:tabs>
        <w:spacing w:line="240" w:lineRule="auto"/>
        <w:ind w:firstLine="760"/>
        <w:jc w:val="both"/>
        <w:rPr>
          <w:sz w:val="28"/>
          <w:szCs w:val="28"/>
        </w:rPr>
      </w:pPr>
      <w:r w:rsidRPr="008A3F8D">
        <w:rPr>
          <w:color w:val="000000"/>
          <w:sz w:val="28"/>
          <w:szCs w:val="28"/>
          <w:lang w:val="bg-BG" w:eastAsia="bg-BG" w:bidi="bg-BG"/>
        </w:rPr>
        <w:t>ж)</w:t>
      </w:r>
      <w:r w:rsidRPr="008A3F8D">
        <w:rPr>
          <w:color w:val="000000"/>
          <w:sz w:val="28"/>
          <w:szCs w:val="28"/>
          <w:lang w:val="bg-BG" w:eastAsia="bg-BG" w:bidi="bg-BG"/>
        </w:rPr>
        <w:tab/>
        <w:t>уничтожение (повреждение) транспортния средств;</w:t>
      </w:r>
    </w:p>
    <w:p w14:paraId="6C298480" w14:textId="77777777" w:rsidR="008A3F8D" w:rsidRPr="008A3F8D" w:rsidRDefault="008A3F8D" w:rsidP="008A3F8D">
      <w:pPr>
        <w:pStyle w:val="Bodytext20"/>
        <w:shd w:val="clear" w:color="auto" w:fill="auto"/>
        <w:tabs>
          <w:tab w:val="left" w:pos="1184"/>
        </w:tabs>
        <w:spacing w:after="240" w:line="240" w:lineRule="auto"/>
        <w:ind w:firstLine="760"/>
        <w:jc w:val="both"/>
        <w:rPr>
          <w:sz w:val="28"/>
          <w:szCs w:val="28"/>
        </w:rPr>
      </w:pPr>
      <w:r w:rsidRPr="008A3F8D">
        <w:rPr>
          <w:color w:val="000000"/>
          <w:sz w:val="28"/>
          <w:szCs w:val="28"/>
          <w:lang w:val="bg-BG" w:eastAsia="bg-BG" w:bidi="bg-BG"/>
        </w:rPr>
        <w:t>з)</w:t>
      </w:r>
      <w:r w:rsidRPr="008A3F8D">
        <w:rPr>
          <w:color w:val="000000"/>
          <w:sz w:val="28"/>
          <w:szCs w:val="28"/>
          <w:lang w:val="bg-BG" w:eastAsia="bg-BG" w:bidi="bg-BG"/>
        </w:rPr>
        <w:tab/>
        <w:t>информационно-психологическое воздействие (распространение заведомо ложной информации).</w:t>
      </w:r>
    </w:p>
    <w:p w14:paraId="0FCD1CDC" w14:textId="77777777" w:rsidR="008A3F8D" w:rsidRPr="008A3F8D" w:rsidRDefault="008A3F8D" w:rsidP="008A3F8D">
      <w:pPr>
        <w:pStyle w:val="Bodytext20"/>
        <w:numPr>
          <w:ilvl w:val="1"/>
          <w:numId w:val="1"/>
        </w:numPr>
        <w:shd w:val="clear" w:color="auto" w:fill="auto"/>
        <w:tabs>
          <w:tab w:val="left" w:pos="1334"/>
        </w:tabs>
        <w:spacing w:line="240" w:lineRule="auto"/>
        <w:ind w:firstLine="760"/>
        <w:jc w:val="both"/>
        <w:rPr>
          <w:sz w:val="28"/>
          <w:szCs w:val="28"/>
        </w:rPr>
      </w:pPr>
      <w:r w:rsidRPr="008A3F8D">
        <w:rPr>
          <w:color w:val="000000"/>
          <w:sz w:val="28"/>
          <w:szCs w:val="28"/>
          <w:lang w:val="bg-BG" w:eastAsia="bg-BG" w:bidi="bg-BG"/>
        </w:rPr>
        <w:t>Основньши видами террористических угроз являются:</w:t>
      </w:r>
    </w:p>
    <w:p w14:paraId="4AD8EF39" w14:textId="77777777" w:rsidR="008A3F8D" w:rsidRPr="008A3F8D" w:rsidRDefault="008A3F8D" w:rsidP="008A3F8D">
      <w:pPr>
        <w:pStyle w:val="Bodytext20"/>
        <w:shd w:val="clear" w:color="auto" w:fill="auto"/>
        <w:tabs>
          <w:tab w:val="left" w:pos="1172"/>
        </w:tabs>
        <w:spacing w:line="240" w:lineRule="auto"/>
        <w:ind w:firstLine="760"/>
        <w:jc w:val="both"/>
        <w:rPr>
          <w:sz w:val="28"/>
          <w:szCs w:val="28"/>
        </w:rPr>
      </w:pPr>
      <w:r w:rsidRPr="008A3F8D">
        <w:rPr>
          <w:color w:val="000000"/>
          <w:sz w:val="28"/>
          <w:szCs w:val="28"/>
          <w:lang w:val="bg-BG" w:eastAsia="bg-BG" w:bidi="bg-BG"/>
        </w:rPr>
        <w:t>а)</w:t>
      </w:r>
      <w:r w:rsidRPr="008A3F8D">
        <w:rPr>
          <w:color w:val="000000"/>
          <w:sz w:val="28"/>
          <w:szCs w:val="28"/>
          <w:lang w:val="bg-BG" w:eastAsia="bg-BG" w:bidi="bg-BG"/>
        </w:rPr>
        <w:tab/>
        <w:t xml:space="preserve">угроза захвата - возможность захвата помещений и (или) транспортния </w:t>
      </w:r>
      <w:r w:rsidRPr="008A3F8D">
        <w:rPr>
          <w:color w:val="000000"/>
          <w:sz w:val="28"/>
          <w:szCs w:val="28"/>
          <w:lang w:val="bg-BG" w:eastAsia="bg-BG" w:bidi="bg-BG"/>
        </w:rPr>
        <w:lastRenderedPageBreak/>
        <w:t>средств, установление над ними контроля силой или угрозой применения сили, или путем любой другой форми запугивания с целью их захвата и (или) захвата заложников с последующим вьщвижением политических, идеологических или иннх требований;</w:t>
      </w:r>
    </w:p>
    <w:p w14:paraId="7F5E4C99" w14:textId="77777777" w:rsidR="008A3F8D" w:rsidRPr="008A3F8D" w:rsidRDefault="008A3F8D" w:rsidP="008A3F8D">
      <w:pPr>
        <w:pStyle w:val="Bodytext20"/>
        <w:shd w:val="clear" w:color="auto" w:fill="auto"/>
        <w:tabs>
          <w:tab w:val="left" w:pos="1172"/>
        </w:tabs>
        <w:spacing w:line="240" w:lineRule="auto"/>
        <w:ind w:firstLine="760"/>
        <w:jc w:val="both"/>
        <w:rPr>
          <w:sz w:val="28"/>
          <w:szCs w:val="28"/>
        </w:rPr>
      </w:pPr>
      <w:r w:rsidRPr="008A3F8D">
        <w:rPr>
          <w:color w:val="000000"/>
          <w:sz w:val="28"/>
          <w:szCs w:val="28"/>
          <w:lang w:val="bg-BG" w:eastAsia="bg-BG" w:bidi="bg-BG"/>
        </w:rPr>
        <w:t>б)</w:t>
      </w:r>
      <w:r w:rsidRPr="008A3F8D">
        <w:rPr>
          <w:color w:val="000000"/>
          <w:sz w:val="28"/>
          <w:szCs w:val="28"/>
          <w:lang w:val="bg-BG" w:eastAsia="bg-BG" w:bidi="bg-BG"/>
        </w:rPr>
        <w:tab/>
        <w:t>угроза взрива - возможность разрушения помещений и (или) транспортних средств или нанесения им, здоровью работников, гражданам и другим лицам повреждений путем взрива (обстрела);</w:t>
      </w:r>
    </w:p>
    <w:p w14:paraId="5FAD8330" w14:textId="29F2FB67" w:rsidR="008A3F8D" w:rsidRPr="008A3F8D" w:rsidRDefault="008A3F8D" w:rsidP="008A3F8D">
      <w:pPr>
        <w:pStyle w:val="Bodytext20"/>
        <w:shd w:val="clear" w:color="auto" w:fill="auto"/>
        <w:tabs>
          <w:tab w:val="left" w:pos="1172"/>
        </w:tabs>
        <w:spacing w:line="240" w:lineRule="auto"/>
        <w:ind w:firstLine="760"/>
        <w:jc w:val="both"/>
        <w:rPr>
          <w:sz w:val="28"/>
          <w:szCs w:val="28"/>
        </w:rPr>
      </w:pPr>
      <w:r w:rsidRPr="008A3F8D">
        <w:rPr>
          <w:color w:val="000000"/>
          <w:sz w:val="28"/>
          <w:szCs w:val="28"/>
          <w:lang w:val="bg-BG" w:eastAsia="bg-BG" w:bidi="bg-BG"/>
        </w:rPr>
        <w:t>в)</w:t>
      </w:r>
      <w:r w:rsidRPr="008A3F8D">
        <w:rPr>
          <w:color w:val="000000"/>
          <w:sz w:val="28"/>
          <w:szCs w:val="28"/>
          <w:lang w:val="bg-BG" w:eastAsia="bg-BG" w:bidi="bg-BG"/>
        </w:rPr>
        <w:tab/>
        <w:t>угроза поражения опасннми веществами - возможность применения в помещениях или на прилегающей к ним территории отравляющих, радиоактивньгх и иннх опасньгх для жизни и здоровья людей веществ;</w:t>
      </w:r>
    </w:p>
    <w:p w14:paraId="1E8EC126" w14:textId="77777777" w:rsidR="008A3F8D" w:rsidRPr="008A3F8D" w:rsidRDefault="008A3F8D" w:rsidP="008A3F8D">
      <w:pPr>
        <w:pStyle w:val="Bodytext20"/>
        <w:shd w:val="clear" w:color="auto" w:fill="auto"/>
        <w:tabs>
          <w:tab w:val="left" w:pos="1143"/>
        </w:tabs>
        <w:spacing w:line="240" w:lineRule="auto"/>
        <w:ind w:firstLine="760"/>
        <w:jc w:val="both"/>
        <w:rPr>
          <w:sz w:val="28"/>
          <w:szCs w:val="28"/>
        </w:rPr>
      </w:pPr>
      <w:r w:rsidRPr="008A3F8D">
        <w:rPr>
          <w:color w:val="000000"/>
          <w:sz w:val="28"/>
          <w:szCs w:val="28"/>
          <w:lang w:val="bg-BG" w:eastAsia="bg-BG" w:bidi="bg-BG"/>
        </w:rPr>
        <w:t>г)</w:t>
      </w:r>
      <w:r w:rsidRPr="008A3F8D">
        <w:rPr>
          <w:color w:val="000000"/>
          <w:sz w:val="28"/>
          <w:szCs w:val="28"/>
          <w:lang w:val="bg-BG" w:eastAsia="bg-BG" w:bidi="bg-BG"/>
        </w:rPr>
        <w:tab/>
        <w:t>угроза размещения или попьггки размещения взривних устройств (взрьшчатьгх веществ) - возможность размещения или совершения действий в целях размещения каким бм то ни бьшо способом взривних устройств (взривчатнх веществ), которне могут разрушить помещения, нанести им повреждения;</w:t>
      </w:r>
    </w:p>
    <w:p w14:paraId="65949A2E" w14:textId="77777777" w:rsidR="008A3F8D" w:rsidRPr="008A3F8D" w:rsidRDefault="008A3F8D" w:rsidP="008A3F8D">
      <w:pPr>
        <w:pStyle w:val="Bodytext20"/>
        <w:shd w:val="clear" w:color="auto" w:fill="auto"/>
        <w:tabs>
          <w:tab w:val="left" w:pos="1143"/>
        </w:tabs>
        <w:spacing w:line="240" w:lineRule="auto"/>
        <w:ind w:firstLine="760"/>
        <w:jc w:val="both"/>
        <w:rPr>
          <w:sz w:val="28"/>
          <w:szCs w:val="28"/>
        </w:rPr>
      </w:pPr>
      <w:r w:rsidRPr="008A3F8D">
        <w:rPr>
          <w:color w:val="000000"/>
          <w:sz w:val="28"/>
          <w:szCs w:val="28"/>
          <w:lang w:val="bg-BG" w:eastAsia="bg-BG" w:bidi="bg-BG"/>
        </w:rPr>
        <w:t>д)</w:t>
      </w:r>
      <w:r w:rsidRPr="008A3F8D">
        <w:rPr>
          <w:color w:val="000000"/>
          <w:sz w:val="28"/>
          <w:szCs w:val="28"/>
          <w:lang w:val="bg-BG" w:eastAsia="bg-BG" w:bidi="bg-BG"/>
        </w:rPr>
        <w:tab/>
        <w:t>угроза ограничения деятельности - возможность ограничения функционирования деятельности учреждения, угрожающего жизни или здоровью работников и граждан, а также создание препятствий, делающих невозможньш движение транспортното средства;</w:t>
      </w:r>
    </w:p>
    <w:p w14:paraId="10EBCC94" w14:textId="77777777" w:rsidR="008A3F8D" w:rsidRPr="008A3F8D" w:rsidRDefault="008A3F8D" w:rsidP="008A3F8D">
      <w:pPr>
        <w:pStyle w:val="Bodytext20"/>
        <w:shd w:val="clear" w:color="auto" w:fill="auto"/>
        <w:tabs>
          <w:tab w:val="left" w:pos="1143"/>
        </w:tabs>
        <w:spacing w:after="240" w:line="240" w:lineRule="auto"/>
        <w:ind w:firstLine="760"/>
        <w:jc w:val="both"/>
        <w:rPr>
          <w:sz w:val="28"/>
          <w:szCs w:val="28"/>
        </w:rPr>
      </w:pPr>
      <w:r w:rsidRPr="008A3F8D">
        <w:rPr>
          <w:color w:val="000000"/>
          <w:sz w:val="28"/>
          <w:szCs w:val="28"/>
          <w:lang w:val="bg-BG" w:eastAsia="bg-BG" w:bidi="bg-BG"/>
        </w:rPr>
        <w:t>е)</w:t>
      </w:r>
      <w:r w:rsidRPr="008A3F8D">
        <w:rPr>
          <w:color w:val="000000"/>
          <w:sz w:val="28"/>
          <w:szCs w:val="28"/>
          <w:lang w:val="bg-BG" w:eastAsia="bg-BG" w:bidi="bg-BG"/>
        </w:rPr>
        <w:tab/>
        <w:t>угроза хищения — возможность совершения хищения имущества учреждения и (или) транспортното средства, которое может привести их в негодное для зксплуатации состояние, угрожающее жизни или здоровью работников и граждан.</w:t>
      </w:r>
    </w:p>
    <w:p w14:paraId="769A5C41" w14:textId="77777777" w:rsidR="001D0538" w:rsidRPr="001D0538" w:rsidRDefault="008A3F8D" w:rsidP="001D0538">
      <w:pPr>
        <w:pStyle w:val="Bodytext40"/>
        <w:numPr>
          <w:ilvl w:val="0"/>
          <w:numId w:val="1"/>
        </w:numPr>
        <w:shd w:val="clear" w:color="auto" w:fill="auto"/>
        <w:tabs>
          <w:tab w:val="left" w:pos="1558"/>
        </w:tabs>
        <w:spacing w:before="0" w:after="0" w:line="240" w:lineRule="auto"/>
        <w:ind w:left="2100" w:right="1200"/>
        <w:jc w:val="both"/>
        <w:rPr>
          <w:sz w:val="28"/>
          <w:szCs w:val="28"/>
        </w:rPr>
      </w:pPr>
      <w:r w:rsidRPr="008A3F8D">
        <w:rPr>
          <w:color w:val="000000"/>
          <w:sz w:val="28"/>
          <w:szCs w:val="28"/>
          <w:lang w:val="bg-BG" w:eastAsia="bg-BG" w:bidi="bg-BG"/>
        </w:rPr>
        <w:t>Общие требования к действиям работников Учреждения по предупреждению террористических актов</w:t>
      </w:r>
    </w:p>
    <w:p w14:paraId="354BF7B1" w14:textId="176E1EA5" w:rsidR="008A3F8D" w:rsidRPr="001D0538" w:rsidRDefault="008A3F8D" w:rsidP="001D0538">
      <w:pPr>
        <w:pStyle w:val="Bodytext40"/>
        <w:shd w:val="clear" w:color="auto" w:fill="auto"/>
        <w:tabs>
          <w:tab w:val="left" w:pos="1558"/>
        </w:tabs>
        <w:spacing w:before="0" w:after="0" w:line="240" w:lineRule="auto"/>
        <w:ind w:right="1200" w:firstLine="0"/>
        <w:jc w:val="both"/>
        <w:rPr>
          <w:b w:val="0"/>
          <w:bCs w:val="0"/>
          <w:sz w:val="28"/>
          <w:szCs w:val="28"/>
        </w:rPr>
      </w:pPr>
      <w:r w:rsidRPr="001D0538">
        <w:rPr>
          <w:b w:val="0"/>
          <w:bCs w:val="0"/>
          <w:color w:val="000000"/>
          <w:sz w:val="28"/>
          <w:szCs w:val="28"/>
          <w:lang w:val="bg-BG" w:eastAsia="bg-BG" w:bidi="bg-BG"/>
        </w:rPr>
        <w:t>Для предупреждения террористического акта работники Учреждения обязанн осуществлять следующие действия:</w:t>
      </w:r>
    </w:p>
    <w:p w14:paraId="3E6A0230" w14:textId="77777777" w:rsidR="008A3F8D" w:rsidRPr="008A3F8D" w:rsidRDefault="008A3F8D" w:rsidP="008A3F8D">
      <w:pPr>
        <w:pStyle w:val="Bodytext20"/>
        <w:shd w:val="clear" w:color="auto" w:fill="auto"/>
        <w:tabs>
          <w:tab w:val="left" w:pos="1143"/>
        </w:tabs>
        <w:spacing w:line="240" w:lineRule="auto"/>
        <w:ind w:firstLine="760"/>
        <w:jc w:val="both"/>
        <w:rPr>
          <w:sz w:val="28"/>
          <w:szCs w:val="28"/>
        </w:rPr>
      </w:pPr>
      <w:r w:rsidRPr="008A3F8D">
        <w:rPr>
          <w:color w:val="000000"/>
          <w:sz w:val="28"/>
          <w:szCs w:val="28"/>
          <w:lang w:val="bg-BG" w:eastAsia="bg-BG" w:bidi="bg-BG"/>
        </w:rPr>
        <w:t>а)</w:t>
      </w:r>
      <w:r w:rsidRPr="008A3F8D">
        <w:rPr>
          <w:color w:val="000000"/>
          <w:sz w:val="28"/>
          <w:szCs w:val="28"/>
          <w:lang w:val="bg-BG" w:eastAsia="bg-BG" w:bidi="bg-BG"/>
        </w:rPr>
        <w:tab/>
        <w:t>ежедневно тщательно осматриватъ свои рабочие места на предмет возможного обнаружения посторонних и(или) подозрительнмх предметов;</w:t>
      </w:r>
    </w:p>
    <w:p w14:paraId="03E2D0D2" w14:textId="77777777" w:rsidR="008A3F8D" w:rsidRPr="008A3F8D" w:rsidRDefault="008A3F8D" w:rsidP="008A3F8D">
      <w:pPr>
        <w:pStyle w:val="Bodytext20"/>
        <w:shd w:val="clear" w:color="auto" w:fill="auto"/>
        <w:tabs>
          <w:tab w:val="left" w:pos="1143"/>
        </w:tabs>
        <w:spacing w:line="240" w:lineRule="auto"/>
        <w:ind w:firstLine="760"/>
        <w:jc w:val="both"/>
        <w:rPr>
          <w:sz w:val="28"/>
          <w:szCs w:val="28"/>
        </w:rPr>
      </w:pPr>
      <w:r w:rsidRPr="008A3F8D">
        <w:rPr>
          <w:color w:val="000000"/>
          <w:sz w:val="28"/>
          <w:szCs w:val="28"/>
          <w:lang w:val="bg-BG" w:eastAsia="bg-BG" w:bidi="bg-BG"/>
        </w:rPr>
        <w:t>б)</w:t>
      </w:r>
      <w:r w:rsidRPr="008A3F8D">
        <w:rPr>
          <w:color w:val="000000"/>
          <w:sz w:val="28"/>
          <w:szCs w:val="28"/>
          <w:lang w:val="bg-BG" w:eastAsia="bg-BG" w:bidi="bg-BG"/>
        </w:rPr>
        <w:tab/>
        <w:t>при обнаружении посторонних предметов не подходить к ним и не пьггаться осмотреть их, а немедленно доложить непосредственному руководителю и(или) Ответственному лицу;</w:t>
      </w:r>
    </w:p>
    <w:p w14:paraId="2F71B28D" w14:textId="77777777" w:rsidR="008A3F8D" w:rsidRPr="008A3F8D" w:rsidRDefault="008A3F8D" w:rsidP="008A3F8D">
      <w:pPr>
        <w:pStyle w:val="Bodytext20"/>
        <w:shd w:val="clear" w:color="auto" w:fill="auto"/>
        <w:tabs>
          <w:tab w:val="left" w:pos="1143"/>
        </w:tabs>
        <w:spacing w:line="240" w:lineRule="auto"/>
        <w:ind w:firstLine="760"/>
        <w:jc w:val="both"/>
        <w:rPr>
          <w:sz w:val="28"/>
          <w:szCs w:val="28"/>
        </w:rPr>
      </w:pPr>
      <w:r w:rsidRPr="008A3F8D">
        <w:rPr>
          <w:color w:val="000000"/>
          <w:sz w:val="28"/>
          <w:szCs w:val="28"/>
          <w:lang w:val="bg-BG" w:eastAsia="bg-BG" w:bidi="bg-BG"/>
        </w:rPr>
        <w:t>в)</w:t>
      </w:r>
      <w:r w:rsidRPr="008A3F8D">
        <w:rPr>
          <w:color w:val="000000"/>
          <w:sz w:val="28"/>
          <w:szCs w:val="28"/>
          <w:lang w:val="bg-BG" w:eastAsia="bg-BG" w:bidi="bg-BG"/>
        </w:rPr>
        <w:tab/>
        <w:t>не разглашать информацию об особенностях охрани зданий и помещений, в которнх располагается ГБУ «МФЦ ДНР», а также функционирования технических средств охрани, средств оповещения, сигнализации и связи;</w:t>
      </w:r>
    </w:p>
    <w:p w14:paraId="60FD288E" w14:textId="359127D1" w:rsidR="001A3913" w:rsidRPr="001A3913" w:rsidRDefault="008A3F8D" w:rsidP="001A3913">
      <w:pPr>
        <w:pStyle w:val="Bodytext20"/>
        <w:shd w:val="clear" w:color="auto" w:fill="auto"/>
        <w:spacing w:after="896" w:line="240" w:lineRule="auto"/>
        <w:ind w:firstLine="760"/>
        <w:jc w:val="both"/>
        <w:rPr>
          <w:color w:val="000000"/>
          <w:sz w:val="28"/>
          <w:szCs w:val="28"/>
          <w:lang w:val="bg-BG" w:eastAsia="bg-BG" w:bidi="bg-BG"/>
        </w:rPr>
        <w:sectPr w:rsidR="001A3913" w:rsidRPr="001A3913" w:rsidSect="007B57B1">
          <w:headerReference w:type="even" r:id="rId8"/>
          <w:pgSz w:w="11900" w:h="16840"/>
          <w:pgMar w:top="720" w:right="720" w:bottom="720" w:left="720" w:header="0" w:footer="3" w:gutter="0"/>
          <w:cols w:space="720"/>
          <w:noEndnote/>
          <w:docGrid w:linePitch="360"/>
        </w:sectPr>
      </w:pPr>
      <w:r w:rsidRPr="008A3F8D">
        <w:rPr>
          <w:color w:val="000000"/>
          <w:sz w:val="28"/>
          <w:szCs w:val="28"/>
          <w:lang w:val="bg-BG" w:eastAsia="bg-BG" w:bidi="bg-BG"/>
        </w:rPr>
        <w:t>д) незамедлительно сообщать непосредственному руководителю и(или) Ответственному лицу о лицах, проявляющих интерес к планам и системам охрани зданий и помещений, в которьгх располагается Учреждени</w:t>
      </w:r>
      <w:r w:rsidR="001A3913">
        <w:rPr>
          <w:color w:val="000000"/>
          <w:sz w:val="28"/>
          <w:szCs w:val="28"/>
          <w:lang w:val="bg-BG" w:eastAsia="bg-BG" w:bidi="bg-BG"/>
        </w:rPr>
        <w:t xml:space="preserve">и. </w:t>
      </w:r>
    </w:p>
    <w:bookmarkEnd w:id="0"/>
    <w:p w14:paraId="168A46BA" w14:textId="2363413E" w:rsidR="008A3F8D" w:rsidRPr="008A3F8D" w:rsidRDefault="008A3F8D" w:rsidP="001A3913"/>
    <w:sectPr w:rsidR="008A3F8D" w:rsidRPr="008A3F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011EF" w14:textId="77777777" w:rsidR="0086472C" w:rsidRDefault="0086472C" w:rsidP="007B57B1">
      <w:pPr>
        <w:spacing w:after="0" w:line="240" w:lineRule="auto"/>
      </w:pPr>
      <w:r>
        <w:separator/>
      </w:r>
    </w:p>
  </w:endnote>
  <w:endnote w:type="continuationSeparator" w:id="0">
    <w:p w14:paraId="4DDD1ACA" w14:textId="77777777" w:rsidR="0086472C" w:rsidRDefault="0086472C" w:rsidP="007B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21522" w14:textId="77777777" w:rsidR="0086472C" w:rsidRDefault="0086472C" w:rsidP="007B57B1">
      <w:pPr>
        <w:spacing w:after="0" w:line="240" w:lineRule="auto"/>
      </w:pPr>
      <w:r>
        <w:separator/>
      </w:r>
    </w:p>
  </w:footnote>
  <w:footnote w:type="continuationSeparator" w:id="0">
    <w:p w14:paraId="66381A3E" w14:textId="77777777" w:rsidR="0086472C" w:rsidRDefault="0086472C" w:rsidP="007B5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0B5C" w14:textId="3498958E" w:rsidR="007B57B1" w:rsidRDefault="007B57B1">
    <w:pPr>
      <w:rPr>
        <w:sz w:val="2"/>
        <w:szCs w:val="2"/>
      </w:rPr>
    </w:pPr>
    <w:r>
      <w:rPr>
        <w:noProof/>
        <w:sz w:val="24"/>
        <w:szCs w:val="24"/>
      </w:rPr>
      <mc:AlternateContent>
        <mc:Choice Requires="wps">
          <w:drawing>
            <wp:anchor distT="0" distB="0" distL="63500" distR="63500" simplePos="0" relativeHeight="251659264" behindDoc="1" locked="0" layoutInCell="1" allowOverlap="1" wp14:anchorId="6B09BC74" wp14:editId="27F672A3">
              <wp:simplePos x="0" y="0"/>
              <wp:positionH relativeFrom="page">
                <wp:posOffset>4196080</wp:posOffset>
              </wp:positionH>
              <wp:positionV relativeFrom="page">
                <wp:posOffset>391795</wp:posOffset>
              </wp:positionV>
              <wp:extent cx="83185" cy="189865"/>
              <wp:effectExtent l="0" t="1270" r="381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1CAE" w14:textId="77777777" w:rsidR="007B57B1" w:rsidRDefault="007B57B1">
                          <w:pPr>
                            <w:spacing w:line="240" w:lineRule="auto"/>
                          </w:pPr>
                          <w:r>
                            <w:rPr>
                              <w:rStyle w:val="Headerorfooter0"/>
                              <w:rFonts w:eastAsiaTheme="minorHAnsi"/>
                              <w:b w:val="0"/>
                              <w:bCs w:val="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09BC74" id="_x0000_t202" coordsize="21600,21600" o:spt="202" path="m,l,21600r21600,l21600,xe">
              <v:stroke joinstyle="miter"/>
              <v:path gradientshapeok="t" o:connecttype="rect"/>
            </v:shapetype>
            <v:shape id="Надпись 2" o:spid="_x0000_s1026" type="#_x0000_t202" style="position:absolute;margin-left:330.4pt;margin-top:30.85pt;width:6.5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" filled="f" stroked="f">
              <v:textbox style="mso-fit-shape-to-text:t" inset="0,0,0,0">
                <w:txbxContent>
                  <w:p w14:paraId="75B01CAE" w14:textId="77777777" w:rsidR="007B57B1" w:rsidRDefault="007B57B1">
                    <w:pPr>
                      <w:spacing w:line="240" w:lineRule="auto"/>
                    </w:pPr>
                    <w:r>
                      <w:rPr>
                        <w:rStyle w:val="Headerorfooter0"/>
                        <w:rFonts w:eastAsiaTheme="minorHAnsi"/>
                        <w:b w:val="0"/>
                        <w:bCs w:val="0"/>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3FCC"/>
    <w:multiLevelType w:val="multilevel"/>
    <w:tmpl w:val="EBD26F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F85E8D"/>
    <w:multiLevelType w:val="hybridMultilevel"/>
    <w:tmpl w:val="2DD81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4074E"/>
    <w:multiLevelType w:val="hybridMultilevel"/>
    <w:tmpl w:val="C7F69E22"/>
    <w:lvl w:ilvl="0" w:tplc="0419000F">
      <w:start w:val="1"/>
      <w:numFmt w:val="decimal"/>
      <w:lvlText w:val="%1."/>
      <w:lvlJc w:val="left"/>
      <w:pPr>
        <w:ind w:left="1965" w:hanging="360"/>
      </w:p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3" w15:restartNumberingAfterBreak="0">
    <w:nsid w:val="40A37A0E"/>
    <w:multiLevelType w:val="multilevel"/>
    <w:tmpl w:val="A4EEB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EA5E2D"/>
    <w:multiLevelType w:val="multilevel"/>
    <w:tmpl w:val="65C6F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8666BD"/>
    <w:multiLevelType w:val="hybridMultilevel"/>
    <w:tmpl w:val="3EE2D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38"/>
    <w:rsid w:val="001A3913"/>
    <w:rsid w:val="001D0538"/>
    <w:rsid w:val="007B57B1"/>
    <w:rsid w:val="00812B38"/>
    <w:rsid w:val="00836B36"/>
    <w:rsid w:val="0086472C"/>
    <w:rsid w:val="008A3F8D"/>
    <w:rsid w:val="00CA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6A1D3"/>
  <w15:chartTrackingRefBased/>
  <w15:docId w15:val="{E95A89F2-DB1A-4D89-97C3-47793738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7B57B1"/>
    <w:rPr>
      <w:rFonts w:ascii="Times New Roman" w:eastAsia="Times New Roman" w:hAnsi="Times New Roman" w:cs="Times New Roman"/>
      <w:sz w:val="26"/>
      <w:szCs w:val="26"/>
      <w:shd w:val="clear" w:color="auto" w:fill="FFFFFF"/>
    </w:rPr>
  </w:style>
  <w:style w:type="character" w:customStyle="1" w:styleId="Headerorfooter">
    <w:name w:val="Header or footer_"/>
    <w:basedOn w:val="a0"/>
    <w:rsid w:val="007B57B1"/>
    <w:rPr>
      <w:rFonts w:ascii="Times New Roman" w:eastAsia="Times New Roman" w:hAnsi="Times New Roman" w:cs="Times New Roman"/>
      <w:b/>
      <w:bCs/>
      <w:i w:val="0"/>
      <w:iCs w:val="0"/>
      <w:smallCaps w:val="0"/>
      <w:strike w:val="0"/>
      <w:sz w:val="26"/>
      <w:szCs w:val="26"/>
      <w:u w:val="none"/>
    </w:rPr>
  </w:style>
  <w:style w:type="character" w:customStyle="1" w:styleId="Headerorfooter0">
    <w:name w:val="Header or footer"/>
    <w:basedOn w:val="Headerorfooter"/>
    <w:rsid w:val="007B57B1"/>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Bodytext4">
    <w:name w:val="Body text (4)_"/>
    <w:basedOn w:val="a0"/>
    <w:link w:val="Bodytext40"/>
    <w:rsid w:val="007B57B1"/>
    <w:rPr>
      <w:rFonts w:ascii="Times New Roman" w:eastAsia="Times New Roman" w:hAnsi="Times New Roman" w:cs="Times New Roman"/>
      <w:b/>
      <w:bCs/>
      <w:sz w:val="26"/>
      <w:szCs w:val="26"/>
      <w:shd w:val="clear" w:color="auto" w:fill="FFFFFF"/>
    </w:rPr>
  </w:style>
  <w:style w:type="character" w:customStyle="1" w:styleId="Bodytext4NotBold">
    <w:name w:val="Body text (4) + Not Bold"/>
    <w:basedOn w:val="Bodytext4"/>
    <w:rsid w:val="007B57B1"/>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0">
    <w:name w:val="Body text (2)"/>
    <w:basedOn w:val="a"/>
    <w:link w:val="Bodytext2"/>
    <w:rsid w:val="007B57B1"/>
    <w:pPr>
      <w:widowControl w:val="0"/>
      <w:shd w:val="clear" w:color="auto" w:fill="FFFFFF"/>
      <w:spacing w:after="0" w:line="322" w:lineRule="exact"/>
      <w:ind w:hanging="2120"/>
      <w:jc w:val="center"/>
    </w:pPr>
    <w:rPr>
      <w:rFonts w:ascii="Times New Roman" w:eastAsia="Times New Roman" w:hAnsi="Times New Roman" w:cs="Times New Roman"/>
      <w:sz w:val="26"/>
      <w:szCs w:val="26"/>
    </w:rPr>
  </w:style>
  <w:style w:type="paragraph" w:customStyle="1" w:styleId="Bodytext40">
    <w:name w:val="Body text (4)"/>
    <w:basedOn w:val="a"/>
    <w:link w:val="Bodytext4"/>
    <w:rsid w:val="007B57B1"/>
    <w:pPr>
      <w:widowControl w:val="0"/>
      <w:shd w:val="clear" w:color="auto" w:fill="FFFFFF"/>
      <w:spacing w:before="1140" w:after="300" w:line="307" w:lineRule="exact"/>
      <w:ind w:hanging="860"/>
      <w:jc w:val="center"/>
    </w:pPr>
    <w:rPr>
      <w:rFonts w:ascii="Times New Roman" w:eastAsia="Times New Roman" w:hAnsi="Times New Roman" w:cs="Times New Roman"/>
      <w:b/>
      <w:bCs/>
      <w:sz w:val="26"/>
      <w:szCs w:val="26"/>
    </w:rPr>
  </w:style>
  <w:style w:type="paragraph" w:styleId="a3">
    <w:name w:val="footer"/>
    <w:basedOn w:val="a"/>
    <w:link w:val="a4"/>
    <w:uiPriority w:val="99"/>
    <w:unhideWhenUsed/>
    <w:rsid w:val="007B57B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B57B1"/>
  </w:style>
  <w:style w:type="paragraph" w:styleId="a5">
    <w:name w:val="header"/>
    <w:basedOn w:val="a"/>
    <w:link w:val="a6"/>
    <w:uiPriority w:val="99"/>
    <w:unhideWhenUsed/>
    <w:rsid w:val="007B57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57B1"/>
  </w:style>
  <w:style w:type="character" w:customStyle="1" w:styleId="Bodytext2Bold">
    <w:name w:val="Body text (2) + Bold"/>
    <w:basedOn w:val="Bodytext2"/>
    <w:rsid w:val="007B57B1"/>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46CD7-014A-4509-90C0-688CFA00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1982</Words>
  <Characters>11300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2024-10-04T10:58:00Z</dcterms:created>
  <dcterms:modified xsi:type="dcterms:W3CDTF">2024-10-04T11:00:00Z</dcterms:modified>
</cp:coreProperties>
</file>